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17B" w:rsidRPr="007A491C" w:rsidRDefault="00E0717B" w:rsidP="007A491C">
      <w:pPr>
        <w:spacing w:after="0" w:line="240" w:lineRule="auto"/>
        <w:jc w:val="center"/>
        <w:rPr>
          <w:rFonts w:ascii="Times New Roman" w:eastAsia="Times New Roman" w:hAnsi="Times New Roman" w:cs="Times New Roman"/>
          <w:bCs/>
          <w:sz w:val="24"/>
          <w:szCs w:val="24"/>
          <w:lang w:eastAsia="hr-HR"/>
        </w:rPr>
      </w:pPr>
    </w:p>
    <w:p w:rsidR="007D1A31" w:rsidRPr="007A491C" w:rsidRDefault="007D1A31" w:rsidP="007A491C">
      <w:pPr>
        <w:spacing w:after="0" w:line="240" w:lineRule="auto"/>
        <w:jc w:val="center"/>
        <w:rPr>
          <w:rFonts w:ascii="Times New Roman" w:eastAsia="Times New Roman" w:hAnsi="Times New Roman" w:cs="Times New Roman"/>
          <w:bCs/>
          <w:sz w:val="24"/>
          <w:szCs w:val="24"/>
          <w:lang w:eastAsia="hr-HR"/>
        </w:rPr>
      </w:pPr>
      <w:r w:rsidRPr="007A491C">
        <w:rPr>
          <w:rFonts w:ascii="Times New Roman" w:eastAsia="Times New Roman" w:hAnsi="Times New Roman" w:cs="Times New Roman"/>
          <w:bCs/>
          <w:sz w:val="24"/>
          <w:szCs w:val="24"/>
          <w:lang w:eastAsia="hr-HR"/>
        </w:rPr>
        <w:t>Z A P I S N I K</w:t>
      </w:r>
    </w:p>
    <w:p w:rsidR="007D1A31" w:rsidRPr="007A491C" w:rsidRDefault="007D1A31" w:rsidP="007A491C">
      <w:pPr>
        <w:spacing w:after="0" w:line="240" w:lineRule="auto"/>
        <w:jc w:val="center"/>
        <w:rPr>
          <w:rFonts w:ascii="Times New Roman" w:eastAsia="Times New Roman" w:hAnsi="Times New Roman" w:cs="Times New Roman"/>
          <w:bCs/>
          <w:sz w:val="24"/>
          <w:szCs w:val="24"/>
          <w:lang w:eastAsia="hr-HR"/>
        </w:rPr>
      </w:pPr>
    </w:p>
    <w:p w:rsidR="00B27D0F" w:rsidRPr="007A491C" w:rsidRDefault="00B27D0F" w:rsidP="007A491C">
      <w:pPr>
        <w:spacing w:after="0" w:line="240" w:lineRule="auto"/>
        <w:jc w:val="center"/>
        <w:rPr>
          <w:rFonts w:ascii="Times New Roman" w:eastAsia="Times New Roman" w:hAnsi="Times New Roman" w:cs="Times New Roman"/>
          <w:bCs/>
          <w:sz w:val="24"/>
          <w:szCs w:val="24"/>
          <w:lang w:eastAsia="hr-HR"/>
        </w:rPr>
      </w:pPr>
    </w:p>
    <w:p w:rsidR="00E12093" w:rsidRPr="00F1263C" w:rsidRDefault="00DE309E" w:rsidP="00E12093">
      <w:pPr>
        <w:spacing w:after="0" w:line="240" w:lineRule="auto"/>
        <w:jc w:val="center"/>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45</w:t>
      </w:r>
      <w:r w:rsidR="007D1A31" w:rsidRPr="007A491C">
        <w:rPr>
          <w:rFonts w:ascii="Times New Roman" w:eastAsia="Times New Roman" w:hAnsi="Times New Roman" w:cs="Times New Roman"/>
          <w:bCs/>
          <w:sz w:val="24"/>
          <w:szCs w:val="24"/>
          <w:lang w:eastAsia="hr-HR"/>
        </w:rPr>
        <w:t xml:space="preserve">. sjednice Senata Sveučilišta u Splitu koja je održana dana </w:t>
      </w:r>
      <w:r w:rsidR="00E12093">
        <w:rPr>
          <w:rFonts w:ascii="Times New Roman" w:eastAsia="Times New Roman" w:hAnsi="Times New Roman" w:cs="Times New Roman"/>
          <w:bCs/>
          <w:sz w:val="24"/>
          <w:szCs w:val="24"/>
          <w:lang w:eastAsia="hr-HR"/>
        </w:rPr>
        <w:t>24</w:t>
      </w:r>
      <w:r w:rsidR="007D1A31" w:rsidRPr="007A491C">
        <w:rPr>
          <w:rFonts w:ascii="Times New Roman" w:eastAsia="Times New Roman" w:hAnsi="Times New Roman" w:cs="Times New Roman"/>
          <w:bCs/>
          <w:sz w:val="24"/>
          <w:szCs w:val="24"/>
          <w:lang w:eastAsia="hr-HR"/>
        </w:rPr>
        <w:t xml:space="preserve">. </w:t>
      </w:r>
      <w:r w:rsidR="00E12093">
        <w:rPr>
          <w:rFonts w:ascii="Times New Roman" w:eastAsia="Times New Roman" w:hAnsi="Times New Roman" w:cs="Times New Roman"/>
          <w:bCs/>
          <w:sz w:val="24"/>
          <w:szCs w:val="24"/>
          <w:lang w:eastAsia="hr-HR"/>
        </w:rPr>
        <w:t>ožujka</w:t>
      </w:r>
      <w:r w:rsidR="00D82ED8" w:rsidRPr="007A491C">
        <w:rPr>
          <w:rFonts w:ascii="Times New Roman" w:eastAsia="Times New Roman" w:hAnsi="Times New Roman" w:cs="Times New Roman"/>
          <w:bCs/>
          <w:sz w:val="24"/>
          <w:szCs w:val="24"/>
          <w:lang w:eastAsia="hr-HR"/>
        </w:rPr>
        <w:t xml:space="preserve"> </w:t>
      </w:r>
      <w:r w:rsidR="00043122">
        <w:rPr>
          <w:rFonts w:ascii="Times New Roman" w:eastAsia="Times New Roman" w:hAnsi="Times New Roman" w:cs="Times New Roman"/>
          <w:bCs/>
          <w:sz w:val="24"/>
          <w:szCs w:val="24"/>
          <w:lang w:eastAsia="hr-HR"/>
        </w:rPr>
        <w:t>2021</w:t>
      </w:r>
      <w:r w:rsidR="00BA6A97" w:rsidRPr="007A491C">
        <w:rPr>
          <w:rFonts w:ascii="Times New Roman" w:eastAsia="Times New Roman" w:hAnsi="Times New Roman" w:cs="Times New Roman"/>
          <w:bCs/>
          <w:sz w:val="24"/>
          <w:szCs w:val="24"/>
          <w:lang w:eastAsia="hr-HR"/>
        </w:rPr>
        <w:t xml:space="preserve">. godine s </w:t>
      </w:r>
      <w:r w:rsidR="00E12093" w:rsidRPr="00F1263C">
        <w:rPr>
          <w:rFonts w:ascii="Times New Roman" w:eastAsia="Times New Roman" w:hAnsi="Times New Roman" w:cs="Times New Roman"/>
          <w:bCs/>
          <w:sz w:val="24"/>
          <w:szCs w:val="24"/>
          <w:lang w:eastAsia="hr-HR"/>
        </w:rPr>
        <w:t>početkom u 12,00 sati u Vijećnici Senata Sveučilišta u Splitu don Frane Bulić u zgradi Sveučilišne knjižnice, Ruđera Boškovića 31, V. kat</w:t>
      </w:r>
    </w:p>
    <w:p w:rsidR="00742AE6" w:rsidRDefault="00742AE6" w:rsidP="007A491C">
      <w:pPr>
        <w:spacing w:after="0" w:line="240" w:lineRule="auto"/>
        <w:jc w:val="center"/>
        <w:rPr>
          <w:rFonts w:ascii="Times New Roman" w:eastAsia="Times New Roman" w:hAnsi="Times New Roman" w:cs="Times New Roman"/>
          <w:bCs/>
          <w:sz w:val="24"/>
          <w:szCs w:val="24"/>
          <w:lang w:eastAsia="hr-HR"/>
        </w:rPr>
      </w:pPr>
    </w:p>
    <w:p w:rsidR="00954DF8" w:rsidRPr="007A491C" w:rsidRDefault="00954DF8" w:rsidP="007A491C">
      <w:pPr>
        <w:spacing w:after="0" w:line="240" w:lineRule="auto"/>
        <w:jc w:val="center"/>
        <w:rPr>
          <w:rFonts w:ascii="Times New Roman" w:eastAsia="Times New Roman" w:hAnsi="Times New Roman" w:cs="Times New Roman"/>
          <w:bCs/>
          <w:sz w:val="24"/>
          <w:szCs w:val="24"/>
          <w:lang w:eastAsia="hr-HR"/>
        </w:rPr>
      </w:pPr>
    </w:p>
    <w:p w:rsidR="007D1A31" w:rsidRPr="00AA1366" w:rsidRDefault="007D1A31" w:rsidP="00AA1366">
      <w:pPr>
        <w:spacing w:after="0" w:line="240" w:lineRule="auto"/>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Sjednici su bili nazočni:</w:t>
      </w:r>
    </w:p>
    <w:p w:rsidR="007D1A31" w:rsidRPr="00AA1366" w:rsidRDefault="007D1A31" w:rsidP="00AA1366">
      <w:pPr>
        <w:spacing w:after="0" w:line="240" w:lineRule="auto"/>
        <w:jc w:val="both"/>
        <w:rPr>
          <w:rFonts w:ascii="Times New Roman" w:eastAsia="Times New Roman" w:hAnsi="Times New Roman" w:cs="Times New Roman"/>
          <w:bCs/>
          <w:sz w:val="24"/>
          <w:szCs w:val="24"/>
          <w:lang w:eastAsia="hr-HR"/>
        </w:rPr>
      </w:pPr>
    </w:p>
    <w:p w:rsidR="00C05069" w:rsidRPr="00AA1366" w:rsidRDefault="007D1A31"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ČLANOVI SENATA</w:t>
      </w:r>
    </w:p>
    <w:p w:rsidR="005A5E69" w:rsidRPr="005A5E69" w:rsidRDefault="005A5E69" w:rsidP="00291FA9">
      <w:pPr>
        <w:numPr>
          <w:ilvl w:val="0"/>
          <w:numId w:val="34"/>
        </w:numPr>
        <w:spacing w:after="0" w:line="240" w:lineRule="auto"/>
        <w:ind w:left="426" w:hanging="426"/>
        <w:contextualSpacing/>
        <w:jc w:val="both"/>
        <w:rPr>
          <w:rFonts w:ascii="Times New Roman" w:eastAsia="Times New Roman" w:hAnsi="Times New Roman" w:cs="Times New Roman"/>
          <w:bCs/>
          <w:sz w:val="24"/>
          <w:szCs w:val="24"/>
          <w:lang w:eastAsia="hr-HR"/>
        </w:rPr>
      </w:pPr>
      <w:r w:rsidRPr="005A5E69">
        <w:rPr>
          <w:rFonts w:ascii="Times New Roman" w:eastAsia="Times New Roman" w:hAnsi="Times New Roman" w:cs="Times New Roman"/>
          <w:bCs/>
          <w:sz w:val="24"/>
          <w:szCs w:val="24"/>
          <w:lang w:eastAsia="hr-HR"/>
        </w:rPr>
        <w:t>Prof. dr. sc. Dragan Ljutić, rektor Sveučilišta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Maja Fredotović, dekanica Ekonomskog fakulteta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Srdjan Podrug, dekan Fakulteta elektrotehnike, strojarstva i brodogradnje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dr. sc. Gloria Vickov, dekanica Filozofskog fakulteta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Izv. prof. dr. sc. Nikša Jajac, dekan Fakulteta građevinarstva, arhitekture i geodezije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Mladen Parlov, dekan Katoličkog bogoslovnog fakulteta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Matko Erceg, dekan Kemijsko-tehnološkog fakulteta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Prof. dr. sc. Ante Tonkić, dekan Medicinskog fakulteta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Pero Vidan, dekan Pomorskog fakulteta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Nikola Koceić - Bilan, dekan Prirodoslovno-matematičkog fakulteta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art. Edvin Dragičević, dekan Umjetničke akademije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Stipan Janković, pročelnik Sveučilišnog odjela zdravstvenih studija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Izv. prof. dr. sc. Damir Piplica, pročelnik Sveučilišnog odjela za forenzične znanosti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Doc. dr. sc. Maja Krželj, pročelnica Sveučilišnog odjela za studije mora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Dr. sc. Petar Pepur, viši predavač, v.d. pročelnika Sveučilišnog odjela za stručne studije u Splitu </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 xml:space="preserve">Ivan Žižić, </w:t>
      </w:r>
      <w:r w:rsidRPr="005A5E69">
        <w:rPr>
          <w:rFonts w:ascii="Times New Roman" w:hAnsi="Times New Roman" w:cs="Times New Roman"/>
          <w:sz w:val="24"/>
          <w:szCs w:val="24"/>
        </w:rPr>
        <w:t>mag. educ. math. et inf.,</w:t>
      </w:r>
      <w:r w:rsidRPr="005A5E69">
        <w:rPr>
          <w:rFonts w:ascii="Times New Roman" w:hAnsi="Times New Roman" w:cs="Times New Roman"/>
          <w:b/>
          <w:sz w:val="24"/>
          <w:szCs w:val="24"/>
        </w:rPr>
        <w:t xml:space="preserve"> </w:t>
      </w:r>
      <w:r w:rsidRPr="005A5E69">
        <w:rPr>
          <w:rFonts w:ascii="Times New Roman" w:hAnsi="Times New Roman" w:cs="Times New Roman"/>
          <w:bCs/>
          <w:sz w:val="24"/>
          <w:szCs w:val="24"/>
        </w:rPr>
        <w:t>ravnatelj Studentskog centra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Ana Utrobičić, viša knjižničarka, ravnateljica Sveučilišne knjižnice u Splitu</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Mate Šantić, predstavnik područja prirodnih znanosti</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Željko Domazet, predstavnik područja tehničkih znanosti</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Snježana Tomić, predstavnica područja biomedicine i zdravstva</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dr. sc. Želimir Dulčić, predstavnica područja društvenih znanosti</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Prof. art. Kažimir Hraste, predstavnik područja umjetnosti</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sz w:val="24"/>
          <w:szCs w:val="24"/>
        </w:rPr>
        <w:t>Mario Podrug</w:t>
      </w:r>
      <w:r w:rsidRPr="005A5E69">
        <w:rPr>
          <w:rFonts w:ascii="Times New Roman" w:hAnsi="Times New Roman" w:cs="Times New Roman"/>
          <w:bCs/>
          <w:sz w:val="24"/>
          <w:szCs w:val="24"/>
        </w:rPr>
        <w:t>, predstavnik studenata poslijediplomskih studija</w:t>
      </w:r>
    </w:p>
    <w:p w:rsidR="005A5E69" w:rsidRPr="005A5E6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Gabrijela Matić, predstavnica studenata poslijediplomskih studija</w:t>
      </w:r>
    </w:p>
    <w:p w:rsidR="00291FA9" w:rsidRDefault="005A5E6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5A5E69">
        <w:rPr>
          <w:rFonts w:ascii="Times New Roman" w:hAnsi="Times New Roman" w:cs="Times New Roman"/>
          <w:bCs/>
          <w:sz w:val="24"/>
          <w:szCs w:val="24"/>
        </w:rPr>
        <w:t>Mateo Marušić, predstavnik studenata preddiplomskih, diplomskih i integriranih sveučilišnih studija</w:t>
      </w:r>
    </w:p>
    <w:p w:rsidR="00291FA9" w:rsidRPr="00291FA9" w:rsidRDefault="00291FA9" w:rsidP="00291FA9">
      <w:pPr>
        <w:numPr>
          <w:ilvl w:val="0"/>
          <w:numId w:val="34"/>
        </w:numPr>
        <w:spacing w:after="0" w:line="240" w:lineRule="auto"/>
        <w:ind w:left="426" w:hanging="426"/>
        <w:contextualSpacing/>
        <w:jc w:val="both"/>
        <w:rPr>
          <w:rFonts w:ascii="Times New Roman" w:hAnsi="Times New Roman" w:cs="Times New Roman"/>
          <w:bCs/>
          <w:sz w:val="24"/>
          <w:szCs w:val="24"/>
        </w:rPr>
      </w:pPr>
      <w:r w:rsidRPr="002E71E7">
        <w:rPr>
          <w:rFonts w:ascii="Times New Roman" w:hAnsi="Times New Roman" w:cs="Times New Roman"/>
          <w:bCs/>
          <w:sz w:val="24"/>
          <w:szCs w:val="24"/>
        </w:rPr>
        <w:t>Tomislav Milošević</w:t>
      </w:r>
      <w:r w:rsidRPr="00291FA9">
        <w:rPr>
          <w:rFonts w:ascii="Times New Roman" w:hAnsi="Times New Roman" w:cs="Times New Roman"/>
          <w:bCs/>
          <w:sz w:val="24"/>
          <w:szCs w:val="24"/>
        </w:rPr>
        <w:t>, predstavnik studenata preddiplomskih, diplomskih i integriranih sveučilišnih studija</w:t>
      </w:r>
    </w:p>
    <w:p w:rsidR="00291FA9" w:rsidRPr="00872ADD" w:rsidRDefault="00291FA9" w:rsidP="00291FA9">
      <w:pPr>
        <w:pStyle w:val="Odlomakpopisa"/>
        <w:numPr>
          <w:ilvl w:val="0"/>
          <w:numId w:val="34"/>
        </w:numPr>
        <w:spacing w:after="0" w:line="240" w:lineRule="auto"/>
        <w:ind w:left="426" w:hanging="426"/>
        <w:jc w:val="both"/>
        <w:rPr>
          <w:rFonts w:ascii="Times New Roman" w:hAnsi="Times New Roman" w:cs="Times New Roman"/>
          <w:bCs/>
          <w:sz w:val="24"/>
          <w:szCs w:val="24"/>
        </w:rPr>
      </w:pPr>
      <w:r w:rsidRPr="00872ADD">
        <w:rPr>
          <w:rFonts w:ascii="Times New Roman" w:hAnsi="Times New Roman" w:cs="Times New Roman"/>
          <w:bCs/>
          <w:sz w:val="24"/>
          <w:szCs w:val="24"/>
        </w:rPr>
        <w:t>Roko Glavinović, predstavnik studenata preddiplomskih, diplomskih i integriranih sveučilišnih studija</w:t>
      </w:r>
    </w:p>
    <w:p w:rsidR="00291FA9" w:rsidRPr="00872ADD" w:rsidRDefault="00291FA9" w:rsidP="001B3E00">
      <w:pPr>
        <w:pStyle w:val="Odlomakpopisa"/>
        <w:numPr>
          <w:ilvl w:val="0"/>
          <w:numId w:val="34"/>
        </w:numPr>
        <w:spacing w:after="0" w:line="240" w:lineRule="auto"/>
        <w:ind w:left="426" w:hanging="426"/>
        <w:jc w:val="both"/>
        <w:rPr>
          <w:rFonts w:ascii="Times New Roman" w:hAnsi="Times New Roman" w:cs="Times New Roman"/>
          <w:bCs/>
          <w:sz w:val="24"/>
          <w:szCs w:val="24"/>
        </w:rPr>
      </w:pPr>
      <w:r w:rsidRPr="00872ADD">
        <w:rPr>
          <w:rFonts w:ascii="Times New Roman" w:hAnsi="Times New Roman" w:cs="Times New Roman"/>
          <w:bCs/>
          <w:sz w:val="24"/>
          <w:szCs w:val="24"/>
        </w:rPr>
        <w:t>Antonela Čule, predstavnica studenata stručnih studija</w:t>
      </w:r>
    </w:p>
    <w:p w:rsidR="00291FA9" w:rsidRPr="005A5E69" w:rsidRDefault="00291FA9" w:rsidP="001B3E00">
      <w:pPr>
        <w:spacing w:after="0" w:line="240" w:lineRule="auto"/>
        <w:ind w:left="709"/>
        <w:contextualSpacing/>
        <w:jc w:val="both"/>
        <w:rPr>
          <w:rFonts w:ascii="Times New Roman" w:hAnsi="Times New Roman" w:cs="Times New Roman"/>
          <w:bCs/>
          <w:sz w:val="24"/>
          <w:szCs w:val="24"/>
        </w:rPr>
      </w:pPr>
    </w:p>
    <w:p w:rsidR="00291FA9" w:rsidRPr="00AA1366" w:rsidRDefault="00291FA9" w:rsidP="00291FA9">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Sjednici nisu bili nazočni slijedeći:</w:t>
      </w:r>
    </w:p>
    <w:p w:rsidR="000574C9" w:rsidRPr="000574C9" w:rsidRDefault="000574C9" w:rsidP="001B3E00">
      <w:pPr>
        <w:numPr>
          <w:ilvl w:val="0"/>
          <w:numId w:val="1"/>
        </w:numPr>
        <w:tabs>
          <w:tab w:val="clear" w:pos="360"/>
          <w:tab w:val="num" w:pos="426"/>
        </w:tabs>
        <w:spacing w:after="0" w:line="240" w:lineRule="auto"/>
        <w:ind w:left="540" w:hanging="540"/>
        <w:jc w:val="both"/>
        <w:rPr>
          <w:rFonts w:ascii="Times New Roman" w:hAnsi="Times New Roman" w:cs="Times New Roman"/>
          <w:bCs/>
          <w:sz w:val="24"/>
          <w:szCs w:val="24"/>
        </w:rPr>
      </w:pPr>
      <w:r w:rsidRPr="000574C9">
        <w:rPr>
          <w:rFonts w:ascii="Times New Roman" w:hAnsi="Times New Roman" w:cs="Times New Roman"/>
          <w:bCs/>
          <w:sz w:val="24"/>
          <w:szCs w:val="24"/>
        </w:rPr>
        <w:t xml:space="preserve">Prof. dr. sc. Damir Sekulić, dekan Kineziološkog fakulteta u Splitu  </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Prof. dr. sc. Mirko Klarić, dekan Pravnog fakulteta u Splitu</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Prof. dr. sc. Tea Bilušić, predstavnica područja biotehničke znanosti</w:t>
      </w:r>
    </w:p>
    <w:p w:rsidR="000574C9" w:rsidRDefault="00291FA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lastRenderedPageBreak/>
        <w:t>Prof. dr. sc. Mirjana Siriščević, predstavnica područja humanističkih znanosti (opravdala izostanak)</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Doc. dr. sc. Krešimir Dolić, predstavnik kategorije «izvanredni profesori, docenti, suradnici i nastavna zvanja»</w:t>
      </w:r>
    </w:p>
    <w:p w:rsid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Matko Matković, predstavnik kategorije «ostali zaposlenici» (opravdao izostanak)</w:t>
      </w:r>
    </w:p>
    <w:p w:rsidR="000574C9" w:rsidRPr="000574C9" w:rsidRDefault="000574C9" w:rsidP="000574C9">
      <w:pPr>
        <w:numPr>
          <w:ilvl w:val="0"/>
          <w:numId w:val="1"/>
        </w:numPr>
        <w:tabs>
          <w:tab w:val="clear" w:pos="360"/>
          <w:tab w:val="num" w:pos="426"/>
        </w:tabs>
        <w:spacing w:after="0" w:line="240" w:lineRule="auto"/>
        <w:ind w:left="426" w:hanging="426"/>
        <w:jc w:val="both"/>
        <w:rPr>
          <w:rFonts w:ascii="Times New Roman" w:hAnsi="Times New Roman" w:cs="Times New Roman"/>
          <w:bCs/>
          <w:sz w:val="24"/>
          <w:szCs w:val="24"/>
        </w:rPr>
      </w:pPr>
      <w:r w:rsidRPr="000574C9">
        <w:rPr>
          <w:rFonts w:ascii="Times New Roman" w:hAnsi="Times New Roman" w:cs="Times New Roman"/>
          <w:bCs/>
          <w:sz w:val="24"/>
          <w:szCs w:val="24"/>
        </w:rPr>
        <w:t>Antonio Župan, predstavnik studenata preddiplomskih, diplomskih i integriranih sveučilišnih studija</w:t>
      </w:r>
    </w:p>
    <w:p w:rsidR="005A5E69" w:rsidRPr="000574C9" w:rsidRDefault="005A5E69" w:rsidP="000574C9">
      <w:pPr>
        <w:pStyle w:val="Odlomakpopisa"/>
        <w:spacing w:after="0" w:line="240" w:lineRule="auto"/>
        <w:rPr>
          <w:rFonts w:ascii="Times New Roman" w:eastAsia="Times New Roman" w:hAnsi="Times New Roman" w:cs="Times New Roman"/>
          <w:bCs/>
          <w:sz w:val="24"/>
          <w:szCs w:val="24"/>
          <w:lang w:eastAsia="hr-HR"/>
        </w:rPr>
      </w:pPr>
    </w:p>
    <w:p w:rsidR="00C05069" w:rsidRPr="00AA1366" w:rsidRDefault="00113BCA" w:rsidP="00AA1366">
      <w:pPr>
        <w:tabs>
          <w:tab w:val="left" w:pos="902"/>
        </w:tabs>
        <w:spacing w:after="0" w:line="240" w:lineRule="auto"/>
        <w:ind w:right="181"/>
        <w:jc w:val="both"/>
        <w:rPr>
          <w:rFonts w:ascii="Times New Roman" w:hAnsi="Times New Roman" w:cs="Times New Roman"/>
          <w:bCs/>
          <w:sz w:val="24"/>
          <w:szCs w:val="24"/>
        </w:rPr>
      </w:pPr>
      <w:r w:rsidRPr="00AA1366">
        <w:rPr>
          <w:rFonts w:ascii="Times New Roman" w:hAnsi="Times New Roman" w:cs="Times New Roman"/>
          <w:bCs/>
          <w:sz w:val="24"/>
          <w:szCs w:val="24"/>
        </w:rPr>
        <w:t>OSTALI NAZOČNI</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Tomislav Kilić, prorektor</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Goran Kardum, prorektor</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Đurđica Miletić, prorektorica</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Izv. prof. dr. sc. Željko Radić, prorektor</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Prof. dr. sc. Leandra Vranješ Markić, prorektorica</w:t>
      </w:r>
    </w:p>
    <w:p w:rsidR="00113BCA" w:rsidRPr="00AA1366" w:rsidRDefault="00113BCA" w:rsidP="00AA1366">
      <w:pPr>
        <w:numPr>
          <w:ilvl w:val="0"/>
          <w:numId w:val="20"/>
        </w:num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Prof. dr. sc. Vesna Barić Punda, predsjednica Savjeta Sveučilišta u Splitu</w:t>
      </w:r>
    </w:p>
    <w:p w:rsidR="00132C3D" w:rsidRDefault="00861035" w:rsidP="00291FA9">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132C3D">
        <w:rPr>
          <w:rFonts w:ascii="Times New Roman" w:hAnsi="Times New Roman" w:cs="Times New Roman"/>
          <w:bCs/>
          <w:sz w:val="24"/>
          <w:szCs w:val="24"/>
        </w:rPr>
        <w:t xml:space="preserve">Izv. prof. dr. sc. </w:t>
      </w:r>
      <w:r w:rsidR="00132C3D" w:rsidRPr="00132C3D">
        <w:rPr>
          <w:rFonts w:ascii="Times New Roman" w:hAnsi="Times New Roman" w:cs="Times New Roman"/>
          <w:bCs/>
          <w:sz w:val="24"/>
          <w:szCs w:val="24"/>
        </w:rPr>
        <w:t xml:space="preserve">Goran </w:t>
      </w:r>
      <w:r w:rsidR="00BE1758" w:rsidRPr="00132C3D">
        <w:rPr>
          <w:rFonts w:ascii="Times New Roman" w:hAnsi="Times New Roman" w:cs="Times New Roman"/>
          <w:bCs/>
          <w:sz w:val="24"/>
          <w:szCs w:val="24"/>
        </w:rPr>
        <w:t>Gabrilo, prodekan</w:t>
      </w:r>
      <w:r w:rsidRPr="00132C3D">
        <w:rPr>
          <w:rFonts w:ascii="Times New Roman" w:hAnsi="Times New Roman" w:cs="Times New Roman"/>
          <w:bCs/>
          <w:sz w:val="24"/>
          <w:szCs w:val="24"/>
        </w:rPr>
        <w:t xml:space="preserve"> za </w:t>
      </w:r>
      <w:r w:rsidR="00BE1758" w:rsidRPr="00132C3D">
        <w:rPr>
          <w:rFonts w:ascii="Times New Roman" w:hAnsi="Times New Roman" w:cs="Times New Roman"/>
          <w:bCs/>
          <w:sz w:val="24"/>
          <w:szCs w:val="24"/>
        </w:rPr>
        <w:t>poslov</w:t>
      </w:r>
      <w:r w:rsidR="00132C3D" w:rsidRPr="00132C3D">
        <w:rPr>
          <w:rFonts w:ascii="Times New Roman" w:hAnsi="Times New Roman" w:cs="Times New Roman"/>
          <w:bCs/>
          <w:sz w:val="24"/>
          <w:szCs w:val="24"/>
        </w:rPr>
        <w:t>nu politiku i financije</w:t>
      </w:r>
      <w:r w:rsidR="00BE1758" w:rsidRPr="00132C3D">
        <w:rPr>
          <w:rFonts w:ascii="Times New Roman" w:hAnsi="Times New Roman" w:cs="Times New Roman"/>
          <w:bCs/>
          <w:sz w:val="24"/>
          <w:szCs w:val="24"/>
        </w:rPr>
        <w:t xml:space="preserve"> </w:t>
      </w:r>
      <w:r w:rsidR="00132C3D">
        <w:rPr>
          <w:rFonts w:ascii="Times New Roman" w:hAnsi="Times New Roman" w:cs="Times New Roman"/>
          <w:bCs/>
          <w:sz w:val="24"/>
          <w:szCs w:val="24"/>
        </w:rPr>
        <w:t>Kineziološkog fakulteta u Splitu</w:t>
      </w:r>
    </w:p>
    <w:p w:rsidR="00113BCA" w:rsidRPr="00132C3D" w:rsidRDefault="00113BCA" w:rsidP="00291FA9">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132C3D">
        <w:rPr>
          <w:rFonts w:ascii="Times New Roman" w:hAnsi="Times New Roman" w:cs="Times New Roman"/>
          <w:bCs/>
          <w:sz w:val="24"/>
          <w:szCs w:val="24"/>
        </w:rPr>
        <w:t>Filip Klarić-Kukuz, mag. iur., Glavni tajnik</w:t>
      </w:r>
    </w:p>
    <w:p w:rsidR="00ED1B25" w:rsidRDefault="00113BCA" w:rsidP="00ED1B25">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Franka Babić, prof.</w:t>
      </w:r>
    </w:p>
    <w:p w:rsidR="00BE1758" w:rsidRPr="00ED1B25" w:rsidRDefault="00BE1758" w:rsidP="00ED1B25">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ED1B25">
        <w:rPr>
          <w:rFonts w:ascii="Times New Roman" w:hAnsi="Times New Roman" w:cs="Times New Roman"/>
          <w:bCs/>
          <w:sz w:val="24"/>
          <w:szCs w:val="24"/>
        </w:rPr>
        <w:t>Mila Puljiz</w:t>
      </w:r>
      <w:r w:rsidR="00AE596E" w:rsidRPr="00ED1B25">
        <w:rPr>
          <w:rFonts w:ascii="Times New Roman" w:hAnsi="Times New Roman" w:cs="Times New Roman"/>
          <w:bCs/>
          <w:sz w:val="24"/>
          <w:szCs w:val="24"/>
        </w:rPr>
        <w:t xml:space="preserve">, glavna urednica </w:t>
      </w:r>
      <w:r w:rsidR="00AE596E" w:rsidRPr="00ED1B25">
        <w:rPr>
          <w:rFonts w:ascii="Times New Roman" w:hAnsi="Times New Roman" w:cs="Times New Roman"/>
          <w:bCs/>
          <w:i/>
          <w:sz w:val="24"/>
          <w:szCs w:val="24"/>
        </w:rPr>
        <w:t>Universitas,</w:t>
      </w:r>
      <w:r w:rsidR="00AE596E" w:rsidRPr="00ED1B25">
        <w:rPr>
          <w:rFonts w:ascii="Times New Roman" w:hAnsi="Times New Roman" w:cs="Times New Roman"/>
          <w:bCs/>
          <w:sz w:val="24"/>
          <w:szCs w:val="24"/>
        </w:rPr>
        <w:t xml:space="preserve"> hrvatskih sveučilišnih novina</w:t>
      </w:r>
    </w:p>
    <w:p w:rsidR="00113BCA" w:rsidRPr="00AA1366" w:rsidRDefault="00113BCA" w:rsidP="00AA1366">
      <w:pPr>
        <w:pStyle w:val="Odlomakpopisa"/>
        <w:numPr>
          <w:ilvl w:val="0"/>
          <w:numId w:val="20"/>
        </w:numPr>
        <w:tabs>
          <w:tab w:val="left" w:pos="426"/>
        </w:tabs>
        <w:spacing w:after="0" w:line="240" w:lineRule="auto"/>
        <w:jc w:val="both"/>
        <w:rPr>
          <w:rFonts w:ascii="Times New Roman" w:hAnsi="Times New Roman" w:cs="Times New Roman"/>
          <w:bCs/>
          <w:sz w:val="24"/>
          <w:szCs w:val="24"/>
        </w:rPr>
      </w:pPr>
      <w:r w:rsidRPr="00AA1366">
        <w:rPr>
          <w:rFonts w:ascii="Times New Roman" w:hAnsi="Times New Roman" w:cs="Times New Roman"/>
          <w:bCs/>
          <w:sz w:val="24"/>
          <w:szCs w:val="24"/>
        </w:rPr>
        <w:t>Ivana Bradarić Gugić, dipl. iur.</w:t>
      </w:r>
    </w:p>
    <w:p w:rsidR="00113BCA" w:rsidRPr="00AA1366" w:rsidRDefault="00113BCA" w:rsidP="00AA1366">
      <w:pPr>
        <w:spacing w:after="0" w:line="240" w:lineRule="auto"/>
        <w:jc w:val="both"/>
        <w:rPr>
          <w:rFonts w:ascii="Times New Roman" w:hAnsi="Times New Roman" w:cs="Times New Roman"/>
          <w:bCs/>
          <w:sz w:val="24"/>
          <w:szCs w:val="24"/>
        </w:rPr>
      </w:pPr>
    </w:p>
    <w:p w:rsidR="00B27D0F" w:rsidRPr="00AA1366" w:rsidRDefault="00B27D0F" w:rsidP="00AA1366">
      <w:pPr>
        <w:spacing w:after="0" w:line="240" w:lineRule="auto"/>
        <w:jc w:val="both"/>
        <w:rPr>
          <w:rFonts w:ascii="Times New Roman" w:eastAsia="Times New Roman" w:hAnsi="Times New Roman" w:cs="Times New Roman"/>
          <w:bCs/>
          <w:sz w:val="24"/>
          <w:szCs w:val="24"/>
          <w:lang w:eastAsia="hr-HR"/>
        </w:rPr>
      </w:pPr>
    </w:p>
    <w:p w:rsidR="007D1A31" w:rsidRPr="00AA1366" w:rsidRDefault="00FF24E9"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R</w:t>
      </w:r>
      <w:r w:rsidR="007D1A31" w:rsidRPr="00AA1366">
        <w:rPr>
          <w:rFonts w:ascii="Times New Roman" w:eastAsia="Times New Roman" w:hAnsi="Times New Roman" w:cs="Times New Roman"/>
          <w:bCs/>
          <w:sz w:val="24"/>
          <w:szCs w:val="24"/>
          <w:lang w:eastAsia="hr-HR"/>
        </w:rPr>
        <w:t xml:space="preserve">ektor </w:t>
      </w:r>
      <w:r w:rsidR="002C4F0F" w:rsidRPr="00AA1366">
        <w:rPr>
          <w:rFonts w:ascii="Times New Roman" w:eastAsia="Times New Roman" w:hAnsi="Times New Roman" w:cs="Times New Roman"/>
          <w:bCs/>
          <w:sz w:val="24"/>
          <w:szCs w:val="24"/>
          <w:lang w:eastAsia="hr-HR"/>
        </w:rPr>
        <w:t xml:space="preserve">prof. </w:t>
      </w:r>
      <w:r w:rsidR="007D1A31" w:rsidRPr="00AA1366">
        <w:rPr>
          <w:rFonts w:ascii="Times New Roman" w:eastAsia="Times New Roman" w:hAnsi="Times New Roman" w:cs="Times New Roman"/>
          <w:bCs/>
          <w:sz w:val="24"/>
          <w:szCs w:val="24"/>
          <w:lang w:eastAsia="hr-HR"/>
        </w:rPr>
        <w:t xml:space="preserve">dr. sc. </w:t>
      </w:r>
      <w:r w:rsidR="002C4F0F" w:rsidRPr="00AA1366">
        <w:rPr>
          <w:rFonts w:ascii="Times New Roman" w:eastAsia="Times New Roman" w:hAnsi="Times New Roman" w:cs="Times New Roman"/>
          <w:bCs/>
          <w:sz w:val="24"/>
          <w:szCs w:val="24"/>
          <w:lang w:eastAsia="hr-HR"/>
        </w:rPr>
        <w:t>Dragan Ljutić</w:t>
      </w:r>
      <w:r w:rsidR="007D1A31" w:rsidRPr="00AA1366">
        <w:rPr>
          <w:rFonts w:ascii="Times New Roman" w:eastAsia="Times New Roman" w:hAnsi="Times New Roman" w:cs="Times New Roman"/>
          <w:bCs/>
          <w:sz w:val="24"/>
          <w:szCs w:val="24"/>
          <w:lang w:eastAsia="hr-HR"/>
        </w:rPr>
        <w:t xml:space="preserve"> pozdravio je nazočne.</w:t>
      </w:r>
    </w:p>
    <w:p w:rsidR="008F6D54" w:rsidRPr="00AA1366" w:rsidRDefault="008F6D54" w:rsidP="00AA1366">
      <w:pPr>
        <w:spacing w:after="0" w:line="240" w:lineRule="auto"/>
        <w:jc w:val="both"/>
        <w:rPr>
          <w:rFonts w:ascii="Times New Roman" w:eastAsia="Times New Roman" w:hAnsi="Times New Roman" w:cs="Times New Roman"/>
          <w:bCs/>
          <w:sz w:val="24"/>
          <w:szCs w:val="24"/>
          <w:lang w:eastAsia="hr-HR"/>
        </w:rPr>
      </w:pPr>
    </w:p>
    <w:p w:rsidR="002C53FE" w:rsidRPr="00AA1366" w:rsidRDefault="007D1A31" w:rsidP="00AA1366">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toga</w:t>
      </w:r>
      <w:r w:rsidR="00CA2F63" w:rsidRPr="00AA1366">
        <w:rPr>
          <w:rFonts w:ascii="Times New Roman" w:eastAsia="Times New Roman" w:hAnsi="Times New Roman" w:cs="Times New Roman"/>
          <w:bCs/>
          <w:sz w:val="24"/>
          <w:szCs w:val="24"/>
          <w:lang w:eastAsia="hr-HR"/>
        </w:rPr>
        <w:t>,</w:t>
      </w:r>
      <w:r w:rsidRPr="00AA1366">
        <w:rPr>
          <w:rFonts w:ascii="Times New Roman" w:eastAsia="Times New Roman" w:hAnsi="Times New Roman" w:cs="Times New Roman"/>
          <w:bCs/>
          <w:sz w:val="24"/>
          <w:szCs w:val="24"/>
          <w:lang w:eastAsia="hr-HR"/>
        </w:rPr>
        <w:t xml:space="preserve"> </w:t>
      </w:r>
      <w:r w:rsidR="00B94AD6" w:rsidRPr="00AA1366">
        <w:rPr>
          <w:rFonts w:ascii="Times New Roman" w:eastAsia="Times New Roman" w:hAnsi="Times New Roman" w:cs="Times New Roman"/>
          <w:bCs/>
          <w:sz w:val="24"/>
          <w:szCs w:val="24"/>
          <w:lang w:eastAsia="hr-HR"/>
        </w:rPr>
        <w:t xml:space="preserve">jednoglasno je </w:t>
      </w:r>
      <w:r w:rsidRPr="00AA1366">
        <w:rPr>
          <w:rFonts w:ascii="Times New Roman" w:eastAsia="Times New Roman" w:hAnsi="Times New Roman" w:cs="Times New Roman"/>
          <w:bCs/>
          <w:sz w:val="24"/>
          <w:szCs w:val="24"/>
          <w:lang w:eastAsia="hr-HR"/>
        </w:rPr>
        <w:t>utvrđen sljedeći</w:t>
      </w:r>
    </w:p>
    <w:p w:rsidR="00522F3A" w:rsidRPr="00AA1366" w:rsidRDefault="00522F3A" w:rsidP="00AA1366">
      <w:pPr>
        <w:spacing w:after="0" w:line="240" w:lineRule="auto"/>
        <w:jc w:val="both"/>
        <w:rPr>
          <w:rFonts w:ascii="Times New Roman" w:eastAsia="Times New Roman" w:hAnsi="Times New Roman" w:cs="Times New Roman"/>
          <w:bCs/>
          <w:sz w:val="24"/>
          <w:szCs w:val="24"/>
          <w:lang w:eastAsia="hr-HR"/>
        </w:rPr>
      </w:pPr>
    </w:p>
    <w:p w:rsidR="00144370" w:rsidRPr="00AA1366" w:rsidRDefault="00144370" w:rsidP="00AA1366">
      <w:pPr>
        <w:spacing w:after="0" w:line="240" w:lineRule="auto"/>
        <w:jc w:val="both"/>
        <w:rPr>
          <w:rFonts w:ascii="Times New Roman" w:eastAsia="Times New Roman" w:hAnsi="Times New Roman" w:cs="Times New Roman"/>
          <w:bCs/>
          <w:sz w:val="24"/>
          <w:szCs w:val="24"/>
          <w:lang w:eastAsia="hr-HR"/>
        </w:rPr>
      </w:pPr>
    </w:p>
    <w:p w:rsidR="00B87180" w:rsidRPr="00AA1366" w:rsidRDefault="007D1A31" w:rsidP="00AA1366">
      <w:pPr>
        <w:spacing w:after="0" w:line="240" w:lineRule="auto"/>
        <w:jc w:val="center"/>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D N E V N I    R E D:</w:t>
      </w:r>
    </w:p>
    <w:p w:rsidR="00B87180" w:rsidRPr="00AA1366" w:rsidRDefault="00B87180" w:rsidP="00AA1366">
      <w:pPr>
        <w:spacing w:after="0" w:line="240" w:lineRule="auto"/>
        <w:jc w:val="center"/>
        <w:rPr>
          <w:rFonts w:ascii="Times New Roman" w:eastAsia="Times New Roman" w:hAnsi="Times New Roman" w:cs="Times New Roman"/>
          <w:bCs/>
          <w:sz w:val="24"/>
          <w:szCs w:val="24"/>
          <w:lang w:eastAsia="hr-HR"/>
        </w:rPr>
      </w:pPr>
    </w:p>
    <w:p w:rsidR="005A5E69" w:rsidRPr="005A5E69" w:rsidRDefault="005A5E69" w:rsidP="00291FA9">
      <w:pPr>
        <w:numPr>
          <w:ilvl w:val="0"/>
          <w:numId w:val="12"/>
        </w:numPr>
        <w:spacing w:after="0" w:line="240" w:lineRule="auto"/>
        <w:ind w:left="426" w:hanging="426"/>
        <w:jc w:val="both"/>
        <w:rPr>
          <w:rFonts w:ascii="Times New Roman" w:hAnsi="Times New Roman" w:cs="Times New Roman"/>
          <w:bCs/>
          <w:sz w:val="24"/>
          <w:szCs w:val="24"/>
        </w:rPr>
      </w:pPr>
      <w:r w:rsidRPr="005A5E69">
        <w:rPr>
          <w:rFonts w:ascii="Times New Roman" w:hAnsi="Times New Roman" w:cs="Times New Roman"/>
          <w:bCs/>
          <w:sz w:val="24"/>
          <w:szCs w:val="24"/>
        </w:rPr>
        <w:t>Usvajanje zapisnika 43. i 44. sjedn</w:t>
      </w:r>
      <w:r w:rsidR="001D658D">
        <w:rPr>
          <w:rFonts w:ascii="Times New Roman" w:hAnsi="Times New Roman" w:cs="Times New Roman"/>
          <w:bCs/>
          <w:sz w:val="24"/>
          <w:szCs w:val="24"/>
        </w:rPr>
        <w:t>ice Senata Sveučilišta u Splitu</w:t>
      </w:r>
    </w:p>
    <w:p w:rsidR="005A5E69" w:rsidRPr="005A5E69" w:rsidRDefault="001D658D" w:rsidP="00291FA9">
      <w:pPr>
        <w:numPr>
          <w:ilvl w:val="0"/>
          <w:numId w:val="12"/>
        </w:numPr>
        <w:shd w:val="clear" w:color="auto" w:fill="FFFFFF"/>
        <w:spacing w:after="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Izvješće rektora i prorektora</w:t>
      </w:r>
    </w:p>
    <w:p w:rsidR="005A5E69" w:rsidRPr="005A5E69" w:rsidRDefault="005A5E69" w:rsidP="00291FA9">
      <w:pPr>
        <w:numPr>
          <w:ilvl w:val="0"/>
          <w:numId w:val="12"/>
        </w:numPr>
        <w:shd w:val="clear" w:color="auto" w:fill="FFFFFF"/>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Strategije Sveučilišta u S</w:t>
      </w:r>
      <w:r w:rsidR="001D658D">
        <w:rPr>
          <w:rFonts w:ascii="Times New Roman" w:hAnsi="Times New Roman" w:cs="Times New Roman"/>
          <w:sz w:val="24"/>
          <w:szCs w:val="24"/>
        </w:rPr>
        <w:t>plitu za razdoblje 2021.- 2025.</w:t>
      </w:r>
    </w:p>
    <w:p w:rsidR="005A5E69" w:rsidRPr="005A5E69" w:rsidRDefault="005A5E69" w:rsidP="00291FA9">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odluke o imenovanju dr. sc. Petra Pepura, višeg predavača za vršitelja dužnosti pročelnika Sveučilišnog odj</w:t>
      </w:r>
      <w:r w:rsidR="001D658D">
        <w:rPr>
          <w:rFonts w:ascii="Times New Roman" w:hAnsi="Times New Roman" w:cs="Times New Roman"/>
          <w:sz w:val="24"/>
          <w:szCs w:val="24"/>
        </w:rPr>
        <w:t>ela za stručne studije u Splitu</w:t>
      </w:r>
    </w:p>
    <w:p w:rsidR="005A5E69" w:rsidRPr="005A5E69" w:rsidRDefault="005A5E69" w:rsidP="00291FA9">
      <w:pPr>
        <w:numPr>
          <w:ilvl w:val="0"/>
          <w:numId w:val="12"/>
        </w:numPr>
        <w:shd w:val="clear" w:color="auto" w:fill="FFFFFF"/>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Potvrda izbora čelnika sastavnice prof. dr. sc. Pere Vidana za deka</w:t>
      </w:r>
      <w:r w:rsidR="001D658D">
        <w:rPr>
          <w:rFonts w:ascii="Times New Roman" w:hAnsi="Times New Roman" w:cs="Times New Roman"/>
          <w:sz w:val="24"/>
          <w:szCs w:val="24"/>
        </w:rPr>
        <w:t>na Pomorskog fakulteta u Splitu</w:t>
      </w:r>
    </w:p>
    <w:p w:rsidR="005A5E69" w:rsidRPr="005A5E69" w:rsidRDefault="005A5E69" w:rsidP="00291FA9">
      <w:pPr>
        <w:numPr>
          <w:ilvl w:val="0"/>
          <w:numId w:val="12"/>
        </w:numPr>
        <w:shd w:val="clear" w:color="auto" w:fill="FFFFFF"/>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Potvrda izbora čelnika sastavnice izv. prof. dr. sc. Nikše Jajca za dekana Fakulteta građevinarstva, a</w:t>
      </w:r>
      <w:r w:rsidR="001D658D">
        <w:rPr>
          <w:rFonts w:ascii="Times New Roman" w:hAnsi="Times New Roman" w:cs="Times New Roman"/>
          <w:sz w:val="24"/>
          <w:szCs w:val="24"/>
        </w:rPr>
        <w:t>rhitekture i geodezije u Splitu</w:t>
      </w:r>
    </w:p>
    <w:p w:rsidR="005A5E69" w:rsidRPr="005A5E69" w:rsidRDefault="005A5E69" w:rsidP="00291FA9">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Potvrda izbora nastavnika u znanstveno-nastavno zvanje:</w:t>
      </w:r>
    </w:p>
    <w:p w:rsidR="005A5E69" w:rsidRPr="005A5E69" w:rsidRDefault="005A5E69" w:rsidP="00291FA9">
      <w:pPr>
        <w:numPr>
          <w:ilvl w:val="0"/>
          <w:numId w:val="33"/>
        </w:numPr>
        <w:spacing w:after="0" w:line="240" w:lineRule="auto"/>
        <w:ind w:left="851" w:hanging="425"/>
        <w:jc w:val="both"/>
        <w:rPr>
          <w:rFonts w:ascii="Times New Roman" w:hAnsi="Times New Roman" w:cs="Times New Roman"/>
          <w:sz w:val="24"/>
          <w:szCs w:val="24"/>
        </w:rPr>
      </w:pPr>
      <w:r w:rsidRPr="005A5E69">
        <w:rPr>
          <w:rFonts w:ascii="Times New Roman" w:hAnsi="Times New Roman" w:cs="Times New Roman"/>
          <w:sz w:val="24"/>
          <w:szCs w:val="24"/>
        </w:rPr>
        <w:t>prof. dr. sc. Zorana Grgantova (KIF) u znanstveno-nastavno zvanje redov</w:t>
      </w:r>
      <w:r w:rsidR="001D658D">
        <w:rPr>
          <w:rFonts w:ascii="Times New Roman" w:hAnsi="Times New Roman" w:cs="Times New Roman"/>
          <w:sz w:val="24"/>
          <w:szCs w:val="24"/>
        </w:rPr>
        <w:t>itog profesora u trajnom zvanju</w:t>
      </w:r>
    </w:p>
    <w:p w:rsidR="005A5E69" w:rsidRPr="005A5E69" w:rsidRDefault="005A5E69" w:rsidP="00291FA9">
      <w:pPr>
        <w:numPr>
          <w:ilvl w:val="0"/>
          <w:numId w:val="33"/>
        </w:numPr>
        <w:spacing w:after="0" w:line="240" w:lineRule="auto"/>
        <w:ind w:left="851" w:hanging="425"/>
        <w:jc w:val="both"/>
        <w:rPr>
          <w:rFonts w:ascii="Times New Roman" w:hAnsi="Times New Roman" w:cs="Times New Roman"/>
          <w:sz w:val="24"/>
          <w:szCs w:val="24"/>
        </w:rPr>
      </w:pPr>
      <w:r w:rsidRPr="005A5E69">
        <w:rPr>
          <w:rFonts w:ascii="Times New Roman" w:hAnsi="Times New Roman" w:cs="Times New Roman"/>
          <w:sz w:val="24"/>
          <w:szCs w:val="24"/>
        </w:rPr>
        <w:t>prof. dr. sc. Saše Krstulovića (KIF) u znanstveno-nastavno zvanje redov</w:t>
      </w:r>
      <w:r w:rsidR="001D658D">
        <w:rPr>
          <w:rFonts w:ascii="Times New Roman" w:hAnsi="Times New Roman" w:cs="Times New Roman"/>
          <w:sz w:val="24"/>
          <w:szCs w:val="24"/>
        </w:rPr>
        <w:t>itog profesora u trajnom zvanju</w:t>
      </w:r>
    </w:p>
    <w:p w:rsidR="005A5E69" w:rsidRPr="005A5E69" w:rsidRDefault="005A5E69" w:rsidP="002C4E52">
      <w:pPr>
        <w:numPr>
          <w:ilvl w:val="0"/>
          <w:numId w:val="33"/>
        </w:numPr>
        <w:spacing w:after="0" w:line="240" w:lineRule="auto"/>
        <w:ind w:left="851" w:hanging="425"/>
        <w:jc w:val="both"/>
        <w:rPr>
          <w:rFonts w:ascii="Times New Roman" w:hAnsi="Times New Roman" w:cs="Times New Roman"/>
          <w:sz w:val="24"/>
          <w:szCs w:val="24"/>
        </w:rPr>
      </w:pPr>
      <w:r w:rsidRPr="005A5E69">
        <w:rPr>
          <w:rFonts w:ascii="Times New Roman" w:hAnsi="Times New Roman" w:cs="Times New Roman"/>
          <w:sz w:val="24"/>
          <w:szCs w:val="24"/>
        </w:rPr>
        <w:t>prof. dr. sc. Marine Trgo (KTF) u znanstveno-nastavno zvanje redov</w:t>
      </w:r>
      <w:r w:rsidR="001D658D">
        <w:rPr>
          <w:rFonts w:ascii="Times New Roman" w:hAnsi="Times New Roman" w:cs="Times New Roman"/>
          <w:sz w:val="24"/>
          <w:szCs w:val="24"/>
        </w:rPr>
        <w:t>itog profesora u trajnom zvanju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Plana upisa studenata u I. godinu preddiplomskog sveučilišnog, integriranog preddiplomskog i diplomskog sveučilišnog te preddiplomskog stručnog</w:t>
      </w:r>
      <w:r w:rsidRPr="005A5E69">
        <w:rPr>
          <w:rFonts w:ascii="Times New Roman" w:hAnsi="Times New Roman" w:cs="Times New Roman"/>
          <w:b/>
          <w:sz w:val="24"/>
          <w:szCs w:val="24"/>
        </w:rPr>
        <w:t xml:space="preserve"> </w:t>
      </w:r>
      <w:r w:rsidRPr="005A5E69">
        <w:rPr>
          <w:rFonts w:ascii="Times New Roman" w:hAnsi="Times New Roman" w:cs="Times New Roman"/>
          <w:sz w:val="24"/>
          <w:szCs w:val="24"/>
        </w:rPr>
        <w:t xml:space="preserve">studija </w:t>
      </w:r>
      <w:r w:rsidR="001D658D">
        <w:rPr>
          <w:rFonts w:ascii="Times New Roman" w:hAnsi="Times New Roman" w:cs="Times New Roman"/>
          <w:sz w:val="24"/>
          <w:szCs w:val="24"/>
        </w:rPr>
        <w:t>u akademskoj godini 2021./2022.</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 xml:space="preserve">Davanje suglasnosti za raspisivanje natječaja za upis studenata u I. godinu preddiplomskog sveučilišnog studija </w:t>
      </w:r>
      <w:r w:rsidRPr="005A5E69">
        <w:rPr>
          <w:rFonts w:ascii="Times New Roman" w:hAnsi="Times New Roman" w:cs="Times New Roman"/>
          <w:i/>
          <w:sz w:val="24"/>
          <w:szCs w:val="24"/>
        </w:rPr>
        <w:t>Psychology</w:t>
      </w:r>
      <w:r w:rsidRPr="005A5E69">
        <w:rPr>
          <w:rFonts w:ascii="Times New Roman" w:hAnsi="Times New Roman" w:cs="Times New Roman"/>
          <w:sz w:val="24"/>
          <w:szCs w:val="24"/>
        </w:rPr>
        <w:t xml:space="preserve"> na Filozofskom fakultetu u Splitu </w:t>
      </w:r>
      <w:r w:rsidR="001D658D">
        <w:rPr>
          <w:rFonts w:ascii="Times New Roman" w:hAnsi="Times New Roman" w:cs="Times New Roman"/>
          <w:sz w:val="24"/>
          <w:szCs w:val="24"/>
        </w:rPr>
        <w:t>u akademskoj godini 2021./2022.</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lastRenderedPageBreak/>
        <w:t xml:space="preserve">Usvajanje/odobravanje prijedloga novog studijskog programa diplomskog sveučilišnog studija </w:t>
      </w:r>
      <w:r w:rsidRPr="005A5E69">
        <w:rPr>
          <w:rFonts w:ascii="Times New Roman" w:hAnsi="Times New Roman" w:cs="Times New Roman"/>
          <w:i/>
          <w:sz w:val="24"/>
          <w:szCs w:val="24"/>
        </w:rPr>
        <w:t xml:space="preserve">Molekularna biologija </w:t>
      </w:r>
      <w:r w:rsidRPr="005A5E69">
        <w:rPr>
          <w:rFonts w:ascii="Times New Roman" w:hAnsi="Times New Roman" w:cs="Times New Roman"/>
          <w:sz w:val="24"/>
          <w:szCs w:val="24"/>
        </w:rPr>
        <w:t>Prirodoslovno-</w:t>
      </w:r>
      <w:r w:rsidR="001D658D">
        <w:rPr>
          <w:rFonts w:ascii="Times New Roman" w:hAnsi="Times New Roman" w:cs="Times New Roman"/>
          <w:sz w:val="24"/>
          <w:szCs w:val="24"/>
        </w:rPr>
        <w:t>matematičkog fakulteta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 xml:space="preserve">Donošenje izmjena i dopuna (do 20%) studijskog programa preddiplomskog sveučilišnog studija </w:t>
      </w:r>
      <w:r w:rsidRPr="005A5E69">
        <w:rPr>
          <w:rFonts w:ascii="Times New Roman" w:hAnsi="Times New Roman" w:cs="Times New Roman"/>
          <w:i/>
          <w:sz w:val="24"/>
          <w:szCs w:val="24"/>
        </w:rPr>
        <w:t>Hotelijerstvo i gastronomija</w:t>
      </w:r>
      <w:r w:rsidR="001D658D">
        <w:rPr>
          <w:rFonts w:ascii="Times New Roman" w:hAnsi="Times New Roman" w:cs="Times New Roman"/>
          <w:sz w:val="24"/>
          <w:szCs w:val="24"/>
        </w:rPr>
        <w:t xml:space="preserve"> Sveučilišta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Davanje suglasnosti na izmjene i dopune Statuta Fakulteta građevinarstva, a</w:t>
      </w:r>
      <w:r w:rsidR="001D658D">
        <w:rPr>
          <w:rFonts w:ascii="Times New Roman" w:hAnsi="Times New Roman" w:cs="Times New Roman"/>
          <w:sz w:val="24"/>
          <w:szCs w:val="24"/>
        </w:rPr>
        <w:t>rhitekture i geodezije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Pravilnika o izmjenama i dopunama Pravilnika Sveučilišnog odjel</w:t>
      </w:r>
      <w:r w:rsidR="001D658D">
        <w:rPr>
          <w:rFonts w:ascii="Times New Roman" w:hAnsi="Times New Roman" w:cs="Times New Roman"/>
          <w:sz w:val="24"/>
          <w:szCs w:val="24"/>
        </w:rPr>
        <w:t>a zdravstvenih studija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 xml:space="preserve">Donošenje Odluke o izmjenama i dopunama Poslovnika o radu Povjerenstva za sveučilišnu </w:t>
      </w:r>
      <w:r w:rsidR="001D658D">
        <w:rPr>
          <w:rFonts w:ascii="Times New Roman" w:hAnsi="Times New Roman" w:cs="Times New Roman"/>
          <w:sz w:val="24"/>
          <w:szCs w:val="24"/>
        </w:rPr>
        <w:t>literaturu Sveučilišta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Pravilnika o osnivanju tra</w:t>
      </w:r>
      <w:r w:rsidR="001D658D">
        <w:rPr>
          <w:rFonts w:ascii="Times New Roman" w:hAnsi="Times New Roman" w:cs="Times New Roman"/>
          <w:sz w:val="24"/>
          <w:szCs w:val="24"/>
        </w:rPr>
        <w:t>nsdisciplinarnih centara</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Usvajanje izvješća o radu ravnatelja Studenskog centra u Splitu za 2020. godinu sukladno članku 67. stavku 1</w:t>
      </w:r>
      <w:r w:rsidR="001D658D">
        <w:rPr>
          <w:rFonts w:ascii="Times New Roman" w:hAnsi="Times New Roman" w:cs="Times New Roman"/>
          <w:sz w:val="24"/>
          <w:szCs w:val="24"/>
        </w:rPr>
        <w:t>0. Statuta Sveučilišta u Splitu</w:t>
      </w:r>
    </w:p>
    <w:p w:rsidR="005A5E69" w:rsidRPr="005A5E69" w:rsidRDefault="005A5E69" w:rsidP="002C4E52">
      <w:pPr>
        <w:numPr>
          <w:ilvl w:val="0"/>
          <w:numId w:val="12"/>
        </w:numPr>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Donošenje odluke o imenovanju izv. prof. dr. sc. Anamarije Jurčev Savičević za članicu</w:t>
      </w:r>
      <w:r w:rsidRPr="005A5E69">
        <w:rPr>
          <w:rFonts w:ascii="Times New Roman" w:hAnsi="Times New Roman" w:cs="Times New Roman"/>
          <w:color w:val="FF0000"/>
          <w:sz w:val="24"/>
          <w:szCs w:val="24"/>
        </w:rPr>
        <w:t xml:space="preserve"> </w:t>
      </w:r>
      <w:r w:rsidRPr="005A5E69">
        <w:rPr>
          <w:rFonts w:ascii="Times New Roman" w:hAnsi="Times New Roman" w:cs="Times New Roman"/>
          <w:sz w:val="24"/>
          <w:szCs w:val="24"/>
        </w:rPr>
        <w:t>Povjerenstva Sveučilišta u Splitu za pr</w:t>
      </w:r>
      <w:r w:rsidR="001D658D">
        <w:rPr>
          <w:rFonts w:ascii="Times New Roman" w:hAnsi="Times New Roman" w:cs="Times New Roman"/>
          <w:sz w:val="24"/>
          <w:szCs w:val="24"/>
        </w:rPr>
        <w:t>aćenje koronavirus (COVID – 19)</w:t>
      </w:r>
    </w:p>
    <w:p w:rsidR="005A5E69" w:rsidRPr="005A5E69" w:rsidRDefault="005A5E69" w:rsidP="002C4E52">
      <w:pPr>
        <w:numPr>
          <w:ilvl w:val="0"/>
          <w:numId w:val="12"/>
        </w:numPr>
        <w:shd w:val="clear" w:color="auto" w:fill="FFFFFF"/>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 xml:space="preserve">Odobrenje za izdavanje sveučilišne literature po prijedlogu sveučilišnog Povjerenstva za sveučilišnu </w:t>
      </w:r>
      <w:r w:rsidR="001D658D">
        <w:rPr>
          <w:rFonts w:ascii="Times New Roman" w:hAnsi="Times New Roman" w:cs="Times New Roman"/>
          <w:sz w:val="24"/>
          <w:szCs w:val="24"/>
        </w:rPr>
        <w:t>literaturu Sveučilišta u Splitu</w:t>
      </w:r>
    </w:p>
    <w:p w:rsidR="005A5E69" w:rsidRPr="005A5E69" w:rsidRDefault="005A5E69" w:rsidP="002C4E52">
      <w:pPr>
        <w:numPr>
          <w:ilvl w:val="0"/>
          <w:numId w:val="12"/>
        </w:numPr>
        <w:shd w:val="clear" w:color="auto" w:fill="FFFFFF"/>
        <w:spacing w:after="0" w:line="240" w:lineRule="auto"/>
        <w:ind w:left="426" w:hanging="426"/>
        <w:jc w:val="both"/>
        <w:rPr>
          <w:rFonts w:ascii="Times New Roman" w:hAnsi="Times New Roman" w:cs="Times New Roman"/>
          <w:sz w:val="24"/>
          <w:szCs w:val="24"/>
        </w:rPr>
      </w:pPr>
      <w:r w:rsidRPr="005A5E69">
        <w:rPr>
          <w:rFonts w:ascii="Times New Roman" w:hAnsi="Times New Roman" w:cs="Times New Roman"/>
          <w:sz w:val="24"/>
          <w:szCs w:val="24"/>
        </w:rPr>
        <w:t>Razno.</w:t>
      </w:r>
    </w:p>
    <w:p w:rsidR="005A5E69" w:rsidRPr="00AA1366" w:rsidRDefault="005A5E69" w:rsidP="001B3E00">
      <w:pPr>
        <w:shd w:val="clear" w:color="auto" w:fill="FFFFFF"/>
        <w:spacing w:after="0" w:line="240" w:lineRule="auto"/>
        <w:ind w:left="850" w:hanging="425"/>
        <w:rPr>
          <w:rFonts w:ascii="Times New Roman" w:hAnsi="Times New Roman" w:cs="Times New Roman"/>
          <w:sz w:val="24"/>
          <w:szCs w:val="24"/>
        </w:rPr>
      </w:pPr>
    </w:p>
    <w:p w:rsidR="001B3E00" w:rsidRDefault="001B3E00" w:rsidP="00AA1366">
      <w:pPr>
        <w:spacing w:after="0" w:line="240" w:lineRule="auto"/>
        <w:ind w:right="181"/>
        <w:jc w:val="both"/>
        <w:rPr>
          <w:rFonts w:ascii="Times New Roman" w:hAnsi="Times New Roman" w:cs="Times New Roman"/>
          <w:b/>
          <w:bCs/>
          <w:sz w:val="24"/>
          <w:szCs w:val="24"/>
        </w:rPr>
      </w:pPr>
    </w:p>
    <w:p w:rsidR="00640087" w:rsidRPr="00AA1366" w:rsidRDefault="00477B4F" w:rsidP="00AA1366">
      <w:pPr>
        <w:spacing w:after="0" w:line="240" w:lineRule="auto"/>
        <w:ind w:right="181"/>
        <w:jc w:val="both"/>
        <w:rPr>
          <w:rFonts w:ascii="Times New Roman" w:hAnsi="Times New Roman" w:cs="Times New Roman"/>
          <w:b/>
          <w:bCs/>
          <w:sz w:val="24"/>
          <w:szCs w:val="24"/>
        </w:rPr>
      </w:pPr>
      <w:r w:rsidRPr="00AA1366">
        <w:rPr>
          <w:rFonts w:ascii="Times New Roman" w:hAnsi="Times New Roman" w:cs="Times New Roman"/>
          <w:b/>
          <w:bCs/>
          <w:sz w:val="24"/>
          <w:szCs w:val="24"/>
        </w:rPr>
        <w:t>Ad 1</w:t>
      </w:r>
      <w:r w:rsidR="00E12093">
        <w:rPr>
          <w:rFonts w:ascii="Times New Roman" w:hAnsi="Times New Roman" w:cs="Times New Roman"/>
          <w:b/>
          <w:bCs/>
          <w:sz w:val="24"/>
          <w:szCs w:val="24"/>
        </w:rPr>
        <w:t>. Usvajanje zapisnika 43. i 44</w:t>
      </w:r>
      <w:r w:rsidR="00640087" w:rsidRPr="00AA1366">
        <w:rPr>
          <w:rFonts w:ascii="Times New Roman" w:hAnsi="Times New Roman" w:cs="Times New Roman"/>
          <w:b/>
          <w:bCs/>
          <w:sz w:val="24"/>
          <w:szCs w:val="24"/>
        </w:rPr>
        <w:t>. sjednice Senata Sveučilišta u Splitu</w:t>
      </w:r>
    </w:p>
    <w:p w:rsidR="00D342F4" w:rsidRPr="00AA1366" w:rsidRDefault="00D342F4"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D342F4" w:rsidRDefault="00E12093"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Zapisnici 43</w:t>
      </w:r>
      <w:r w:rsidR="00D342F4" w:rsidRPr="00AA1366">
        <w:rPr>
          <w:rFonts w:ascii="Times New Roman" w:eastAsia="Times New Roman" w:hAnsi="Times New Roman" w:cs="Times New Roman"/>
          <w:color w:val="000000" w:themeColor="text1"/>
          <w:sz w:val="24"/>
          <w:szCs w:val="24"/>
          <w:lang w:eastAsia="hr-HR"/>
        </w:rPr>
        <w:t>.</w:t>
      </w:r>
      <w:r>
        <w:rPr>
          <w:rFonts w:ascii="Times New Roman" w:eastAsia="Times New Roman" w:hAnsi="Times New Roman" w:cs="Times New Roman"/>
          <w:bCs/>
          <w:color w:val="000000" w:themeColor="text1"/>
          <w:sz w:val="24"/>
          <w:szCs w:val="24"/>
          <w:lang w:eastAsia="hr-HR"/>
        </w:rPr>
        <w:t xml:space="preserve"> i 44</w:t>
      </w:r>
      <w:r w:rsidR="00D342F4" w:rsidRPr="00AA1366">
        <w:rPr>
          <w:rFonts w:ascii="Times New Roman" w:eastAsia="Times New Roman" w:hAnsi="Times New Roman" w:cs="Times New Roman"/>
          <w:bCs/>
          <w:color w:val="000000" w:themeColor="text1"/>
          <w:sz w:val="24"/>
          <w:szCs w:val="24"/>
          <w:lang w:eastAsia="hr-HR"/>
        </w:rPr>
        <w:t xml:space="preserve">. sjednice </w:t>
      </w:r>
      <w:r w:rsidR="00D342F4" w:rsidRPr="00AA1366">
        <w:rPr>
          <w:rFonts w:ascii="Times New Roman" w:eastAsia="Times New Roman" w:hAnsi="Times New Roman" w:cs="Times New Roman"/>
          <w:color w:val="000000" w:themeColor="text1"/>
          <w:sz w:val="24"/>
          <w:szCs w:val="24"/>
          <w:lang w:eastAsia="hr-HR"/>
        </w:rPr>
        <w:t>Senata Sveučilišta u Splitu jednoglasno su usvojeni.</w:t>
      </w:r>
    </w:p>
    <w:p w:rsidR="00C05069" w:rsidRDefault="00C05069"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1B3E00" w:rsidRPr="00EB5D4C" w:rsidRDefault="001B3E00" w:rsidP="00AA1366">
      <w:pPr>
        <w:spacing w:after="0" w:line="240" w:lineRule="auto"/>
        <w:ind w:right="181"/>
        <w:jc w:val="both"/>
        <w:rPr>
          <w:rFonts w:ascii="Times New Roman" w:eastAsia="Times New Roman" w:hAnsi="Times New Roman" w:cs="Times New Roman"/>
          <w:color w:val="000000" w:themeColor="text1"/>
          <w:sz w:val="24"/>
          <w:szCs w:val="24"/>
          <w:lang w:eastAsia="hr-HR"/>
        </w:rPr>
      </w:pPr>
    </w:p>
    <w:p w:rsidR="00640087" w:rsidRPr="00AA1366" w:rsidRDefault="00640087" w:rsidP="00AA1366">
      <w:pPr>
        <w:shd w:val="clear" w:color="auto" w:fill="FFFFFF"/>
        <w:spacing w:after="0" w:line="240" w:lineRule="auto"/>
        <w:ind w:right="181"/>
        <w:jc w:val="both"/>
        <w:rPr>
          <w:rFonts w:ascii="Times New Roman" w:hAnsi="Times New Roman" w:cs="Times New Roman"/>
          <w:b/>
          <w:bCs/>
          <w:sz w:val="24"/>
          <w:szCs w:val="24"/>
        </w:rPr>
      </w:pPr>
      <w:r w:rsidRPr="00AA1366">
        <w:rPr>
          <w:rFonts w:ascii="Times New Roman" w:hAnsi="Times New Roman" w:cs="Times New Roman"/>
          <w:b/>
          <w:bCs/>
          <w:sz w:val="24"/>
          <w:szCs w:val="24"/>
        </w:rPr>
        <w:t>Ad 2. Izvješće rektora i prorektora</w:t>
      </w:r>
    </w:p>
    <w:p w:rsidR="00D21F43" w:rsidRDefault="00D21F43" w:rsidP="00AA1366">
      <w:pPr>
        <w:shd w:val="clear" w:color="auto" w:fill="FFFFFF"/>
        <w:spacing w:after="0" w:line="240" w:lineRule="auto"/>
        <w:ind w:right="181"/>
        <w:jc w:val="both"/>
        <w:rPr>
          <w:rFonts w:ascii="Times New Roman" w:hAnsi="Times New Roman" w:cs="Times New Roman"/>
          <w:b/>
          <w:bCs/>
          <w:sz w:val="24"/>
          <w:szCs w:val="24"/>
        </w:rPr>
      </w:pPr>
    </w:p>
    <w:p w:rsidR="001B3E00" w:rsidRDefault="00E45228" w:rsidP="00E45228">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Rektor i prorektori Sveučilišta u Splitu podnijeli su izvješće Senatu Sveučilišta u Splitu o djelatnostima koje su poduzeli u razdoblju od 25. veljače 2020.</w:t>
      </w:r>
      <w:r w:rsidR="001D658D">
        <w:rPr>
          <w:rFonts w:ascii="Times New Roman" w:hAnsi="Times New Roman" w:cs="Times New Roman"/>
          <w:bCs/>
          <w:sz w:val="24"/>
          <w:szCs w:val="24"/>
        </w:rPr>
        <w:t xml:space="preserve"> godine 24. ožujka 2021. godine, a </w:t>
      </w:r>
      <w:r w:rsidR="005B56D0">
        <w:rPr>
          <w:rFonts w:ascii="Times New Roman" w:hAnsi="Times New Roman" w:cs="Times New Roman"/>
          <w:bCs/>
          <w:sz w:val="24"/>
          <w:szCs w:val="24"/>
        </w:rPr>
        <w:t xml:space="preserve">koje </w:t>
      </w:r>
      <w:r w:rsidR="00695208">
        <w:rPr>
          <w:rFonts w:ascii="Times New Roman" w:hAnsi="Times New Roman" w:cs="Times New Roman"/>
          <w:bCs/>
          <w:sz w:val="24"/>
          <w:szCs w:val="24"/>
        </w:rPr>
        <w:t>je pročitala</w:t>
      </w:r>
      <w:r>
        <w:rPr>
          <w:rFonts w:ascii="Times New Roman" w:hAnsi="Times New Roman" w:cs="Times New Roman"/>
          <w:bCs/>
          <w:sz w:val="24"/>
          <w:szCs w:val="24"/>
        </w:rPr>
        <w:t xml:space="preserve"> </w:t>
      </w:r>
      <w:r>
        <w:rPr>
          <w:rFonts w:ascii="Times New Roman" w:eastAsia="Times New Roman" w:hAnsi="Times New Roman" w:cs="Times New Roman"/>
          <w:bCs/>
          <w:sz w:val="24"/>
          <w:szCs w:val="24"/>
          <w:lang w:eastAsia="hr-HR"/>
        </w:rPr>
        <w:t>p</w:t>
      </w:r>
      <w:r w:rsidR="001B3E00" w:rsidRPr="001B3E00">
        <w:rPr>
          <w:rFonts w:ascii="Times New Roman" w:eastAsia="Times New Roman" w:hAnsi="Times New Roman" w:cs="Times New Roman"/>
          <w:bCs/>
          <w:sz w:val="24"/>
          <w:szCs w:val="24"/>
          <w:lang w:eastAsia="hr-HR"/>
        </w:rPr>
        <w:t>rorektorica pro</w:t>
      </w:r>
      <w:r w:rsidR="00695208">
        <w:rPr>
          <w:rFonts w:ascii="Times New Roman" w:eastAsia="Times New Roman" w:hAnsi="Times New Roman" w:cs="Times New Roman"/>
          <w:bCs/>
          <w:sz w:val="24"/>
          <w:szCs w:val="24"/>
          <w:lang w:eastAsia="hr-HR"/>
        </w:rPr>
        <w:t>f. dr. sc. Leandra</w:t>
      </w:r>
      <w:r w:rsidR="001B3E00" w:rsidRPr="001B3E00">
        <w:rPr>
          <w:rFonts w:ascii="Times New Roman" w:eastAsia="Times New Roman" w:hAnsi="Times New Roman" w:cs="Times New Roman"/>
          <w:bCs/>
          <w:sz w:val="24"/>
          <w:szCs w:val="24"/>
          <w:lang w:eastAsia="hr-HR"/>
        </w:rPr>
        <w:t xml:space="preserve"> Vranješ Markić</w:t>
      </w:r>
      <w:r w:rsidR="001D658D">
        <w:rPr>
          <w:rFonts w:ascii="Times New Roman" w:eastAsia="Times New Roman" w:hAnsi="Times New Roman" w:cs="Times New Roman"/>
          <w:bCs/>
          <w:sz w:val="24"/>
          <w:szCs w:val="24"/>
          <w:lang w:eastAsia="hr-HR"/>
        </w:rPr>
        <w:t xml:space="preserve">. U izvješću je </w:t>
      </w:r>
      <w:r w:rsidR="00695208">
        <w:rPr>
          <w:rFonts w:ascii="Times New Roman" w:eastAsia="Times New Roman" w:hAnsi="Times New Roman" w:cs="Times New Roman"/>
          <w:bCs/>
          <w:sz w:val="24"/>
          <w:szCs w:val="24"/>
          <w:lang w:eastAsia="hr-HR"/>
        </w:rPr>
        <w:t>istaknuto</w:t>
      </w:r>
      <w:r w:rsidR="001D658D">
        <w:rPr>
          <w:rFonts w:ascii="Times New Roman" w:eastAsia="Times New Roman" w:hAnsi="Times New Roman" w:cs="Times New Roman"/>
          <w:bCs/>
          <w:sz w:val="24"/>
          <w:szCs w:val="24"/>
          <w:lang w:eastAsia="hr-HR"/>
        </w:rPr>
        <w:t xml:space="preserve"> </w:t>
      </w:r>
      <w:r w:rsidR="00695208">
        <w:rPr>
          <w:rFonts w:ascii="Times New Roman" w:eastAsia="Times New Roman" w:hAnsi="Times New Roman" w:cs="Times New Roman"/>
          <w:bCs/>
          <w:sz w:val="24"/>
          <w:szCs w:val="24"/>
          <w:lang w:eastAsia="hr-HR"/>
        </w:rPr>
        <w:t>sljedeće.</w:t>
      </w:r>
    </w:p>
    <w:p w:rsidR="001B3E00" w:rsidRPr="001B3E00" w:rsidRDefault="001B3E00" w:rsidP="00AA1366">
      <w:pPr>
        <w:shd w:val="clear" w:color="auto" w:fill="FFFFFF"/>
        <w:spacing w:after="0" w:line="240" w:lineRule="auto"/>
        <w:ind w:right="181"/>
        <w:jc w:val="both"/>
        <w:rPr>
          <w:rFonts w:ascii="Times New Roman" w:hAnsi="Times New Roman" w:cs="Times New Roman"/>
          <w:bCs/>
          <w:sz w:val="24"/>
          <w:szCs w:val="24"/>
        </w:rPr>
      </w:pPr>
    </w:p>
    <w:p w:rsidR="002E71E7" w:rsidRPr="002E71E7" w:rsidRDefault="002E71E7" w:rsidP="002E71E7">
      <w:pPr>
        <w:pStyle w:val="Odlomakpopisa"/>
        <w:numPr>
          <w:ilvl w:val="0"/>
          <w:numId w:val="35"/>
        </w:numPr>
        <w:spacing w:after="160" w:line="240" w:lineRule="auto"/>
        <w:rPr>
          <w:rFonts w:ascii="Times New Roman" w:hAnsi="Times New Roman" w:cs="Times New Roman"/>
          <w:sz w:val="24"/>
          <w:szCs w:val="24"/>
        </w:rPr>
      </w:pPr>
      <w:r w:rsidRPr="002E71E7">
        <w:rPr>
          <w:rFonts w:ascii="Times New Roman" w:hAnsi="Times New Roman" w:cs="Times New Roman"/>
          <w:sz w:val="24"/>
          <w:szCs w:val="24"/>
        </w:rPr>
        <w:t>Organizirana je humanitarna akcija/aukcija umjetničkih djela, kojom je prikupljeno 121 500,00 kn, a sva sredstva bit će proslijeđena studentima s potresom pogođenih područja.</w:t>
      </w:r>
    </w:p>
    <w:p w:rsidR="002E71E7" w:rsidRPr="002E71E7" w:rsidRDefault="002E71E7" w:rsidP="002E71E7">
      <w:pPr>
        <w:pStyle w:val="Odlomakpopisa"/>
        <w:numPr>
          <w:ilvl w:val="0"/>
          <w:numId w:val="35"/>
        </w:numPr>
        <w:spacing w:after="160" w:line="240" w:lineRule="auto"/>
        <w:rPr>
          <w:rFonts w:ascii="Times New Roman" w:hAnsi="Times New Roman" w:cs="Times New Roman"/>
          <w:sz w:val="24"/>
          <w:szCs w:val="24"/>
        </w:rPr>
      </w:pPr>
      <w:r w:rsidRPr="002E71E7">
        <w:rPr>
          <w:rFonts w:ascii="Times New Roman" w:hAnsi="Times New Roman" w:cs="Times New Roman"/>
          <w:sz w:val="24"/>
          <w:szCs w:val="24"/>
        </w:rPr>
        <w:t>26. veljače potpisan Ugovor o suradnji s Prometom za subvencionirani prijevoz studenata iz Spinuta prema Kampusu, svakim radnim danom u 6 termina.</w:t>
      </w:r>
    </w:p>
    <w:p w:rsidR="002E71E7" w:rsidRPr="002E71E7" w:rsidRDefault="002E71E7" w:rsidP="002E71E7">
      <w:pPr>
        <w:pStyle w:val="Odlomakpopisa"/>
        <w:numPr>
          <w:ilvl w:val="0"/>
          <w:numId w:val="35"/>
        </w:numPr>
        <w:spacing w:after="160" w:line="240" w:lineRule="auto"/>
        <w:rPr>
          <w:rFonts w:ascii="Times New Roman" w:hAnsi="Times New Roman" w:cs="Times New Roman"/>
          <w:sz w:val="24"/>
          <w:szCs w:val="24"/>
        </w:rPr>
      </w:pPr>
      <w:r w:rsidRPr="002E71E7">
        <w:rPr>
          <w:rFonts w:ascii="Times New Roman" w:hAnsi="Times New Roman" w:cs="Times New Roman"/>
          <w:sz w:val="24"/>
          <w:szCs w:val="24"/>
        </w:rPr>
        <w:t>Podijeljene nagrade za znanost (16.3)</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Otvoren Spinit inkubator Tehnološkog parka (18.3.). Tom prigodom održano je svečano uručenje ugovora o dodjeli bespovratnih sredstava – potpora za poticanje start-up poduzetništva.</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22. ožujka predstavljen je prvi dio  Strategije Grada, dokumenta na izradi kojeg su sudjelovale sve sastavnice Sveučilišta. Temeljem izrađene analize stanja koju je usvojilo Partnersko vijeće 17. veljače pripremljen je, u suradnji sa Splitskom razvojnom agencijom RAST anketni upitnik za građane te upitnik za predstavnike Partnerskog vijeća te Glavnog odbora, čiji će se rezultati uzeti u obzir u sljedećoj fazi izrade Strategije.</w:t>
      </w:r>
    </w:p>
    <w:p w:rsidR="002E71E7" w:rsidRPr="002E71E7" w:rsidRDefault="002E71E7" w:rsidP="002E71E7">
      <w:pPr>
        <w:pStyle w:val="Odlomakpopisa"/>
        <w:spacing w:line="240" w:lineRule="auto"/>
        <w:rPr>
          <w:rFonts w:ascii="Times New Roman" w:hAnsi="Times New Roman" w:cs="Times New Roman"/>
          <w:sz w:val="24"/>
          <w:szCs w:val="24"/>
        </w:rPr>
      </w:pPr>
    </w:p>
    <w:p w:rsidR="002E71E7" w:rsidRPr="002E71E7" w:rsidRDefault="002E71E7" w:rsidP="002E71E7">
      <w:pPr>
        <w:pStyle w:val="Odlomakpopisa"/>
        <w:spacing w:line="240" w:lineRule="auto"/>
        <w:rPr>
          <w:rFonts w:ascii="Times New Roman" w:hAnsi="Times New Roman" w:cs="Times New Roman"/>
          <w:b/>
          <w:bCs/>
          <w:sz w:val="24"/>
          <w:szCs w:val="24"/>
          <w:u w:val="single"/>
        </w:rPr>
      </w:pPr>
      <w:r w:rsidRPr="002E71E7">
        <w:rPr>
          <w:rFonts w:ascii="Times New Roman" w:hAnsi="Times New Roman" w:cs="Times New Roman"/>
          <w:b/>
          <w:bCs/>
          <w:sz w:val="24"/>
          <w:szCs w:val="24"/>
          <w:u w:val="single"/>
        </w:rPr>
        <w:t>Poslovanje:</w:t>
      </w:r>
    </w:p>
    <w:p w:rsidR="002E71E7" w:rsidRPr="002E71E7" w:rsidRDefault="002E71E7" w:rsidP="002E71E7">
      <w:pPr>
        <w:pStyle w:val="Odlomakpopisa"/>
        <w:numPr>
          <w:ilvl w:val="0"/>
          <w:numId w:val="36"/>
        </w:numPr>
        <w:spacing w:after="0" w:line="240" w:lineRule="auto"/>
        <w:contextualSpacing w:val="0"/>
        <w:jc w:val="both"/>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 xml:space="preserve">Izrađen je projekt i troškovnik te je ishođena građevinska dozvola za uređenja prostora u Teslinoj 10 i 12 za potrebe Umjetničke akademije i Kineziološkog fakulteta. U </w:t>
      </w:r>
      <w:r w:rsidRPr="002E71E7">
        <w:rPr>
          <w:rFonts w:ascii="Times New Roman" w:eastAsia="Times New Roman" w:hAnsi="Times New Roman" w:cs="Times New Roman"/>
          <w:sz w:val="24"/>
          <w:szCs w:val="24"/>
        </w:rPr>
        <w:lastRenderedPageBreak/>
        <w:t>pripremi je izrada dokumentacije za objavu javnog natječaja za uređenje navedenih prostora.</w:t>
      </w:r>
    </w:p>
    <w:p w:rsidR="002E71E7" w:rsidRPr="002E71E7" w:rsidRDefault="002E71E7" w:rsidP="002E71E7">
      <w:pPr>
        <w:pStyle w:val="Odlomakpopisa"/>
        <w:numPr>
          <w:ilvl w:val="0"/>
          <w:numId w:val="36"/>
        </w:numPr>
        <w:spacing w:after="0" w:line="240" w:lineRule="auto"/>
        <w:contextualSpacing w:val="0"/>
        <w:jc w:val="both"/>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Napravljen je projekt i ishođena građevinska dozvola za rekonstrukciju i uređenje prostora u Franjevačkom samostanu u Makarskoj za potrebe studija Hotelijerstva i gastronomije. U tijeku je izrada natječajne dokumentacije za objavu javnog natječaja.</w:t>
      </w:r>
    </w:p>
    <w:p w:rsidR="002E71E7" w:rsidRPr="002E71E7" w:rsidRDefault="002E71E7" w:rsidP="002E71E7">
      <w:pPr>
        <w:pStyle w:val="Odlomakpopisa"/>
        <w:numPr>
          <w:ilvl w:val="0"/>
          <w:numId w:val="36"/>
        </w:numPr>
        <w:spacing w:after="0" w:line="240" w:lineRule="auto"/>
        <w:contextualSpacing w:val="0"/>
        <w:jc w:val="both"/>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 xml:space="preserve">U tijeku je izrada projektne dokumentacije za izgradnju studentskog doma u Kampusu Sveučilišta. </w:t>
      </w:r>
    </w:p>
    <w:p w:rsidR="002E71E7" w:rsidRPr="002E71E7" w:rsidRDefault="002E71E7" w:rsidP="002E71E7">
      <w:pPr>
        <w:pStyle w:val="Odlomakpopisa"/>
        <w:numPr>
          <w:ilvl w:val="0"/>
          <w:numId w:val="36"/>
        </w:numPr>
        <w:spacing w:after="0" w:line="240" w:lineRule="auto"/>
        <w:contextualSpacing w:val="0"/>
        <w:jc w:val="both"/>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Pri kraju je implementacija poslovno-informacijskog sustava za poslovanje Rektorata.</w:t>
      </w:r>
    </w:p>
    <w:p w:rsidR="002E71E7" w:rsidRPr="002E71E7" w:rsidRDefault="002E71E7" w:rsidP="002E71E7">
      <w:pPr>
        <w:pStyle w:val="Odlomakpopisa"/>
        <w:spacing w:after="0" w:line="240" w:lineRule="auto"/>
        <w:contextualSpacing w:val="0"/>
        <w:rPr>
          <w:rFonts w:ascii="Times New Roman" w:eastAsia="Times New Roman" w:hAnsi="Times New Roman" w:cs="Times New Roman"/>
          <w:sz w:val="24"/>
          <w:szCs w:val="24"/>
        </w:rPr>
      </w:pPr>
    </w:p>
    <w:p w:rsidR="002E71E7" w:rsidRPr="002E71E7" w:rsidRDefault="002E71E7" w:rsidP="002E71E7">
      <w:pPr>
        <w:pStyle w:val="Odlomakpopisa"/>
        <w:spacing w:after="0" w:line="240" w:lineRule="auto"/>
        <w:contextualSpacing w:val="0"/>
        <w:rPr>
          <w:rFonts w:ascii="Times New Roman" w:eastAsia="Times New Roman" w:hAnsi="Times New Roman" w:cs="Times New Roman"/>
          <w:b/>
          <w:bCs/>
          <w:sz w:val="24"/>
          <w:szCs w:val="24"/>
          <w:u w:val="single"/>
        </w:rPr>
      </w:pPr>
      <w:r w:rsidRPr="002E71E7">
        <w:rPr>
          <w:rFonts w:ascii="Times New Roman" w:eastAsia="Times New Roman" w:hAnsi="Times New Roman" w:cs="Times New Roman"/>
          <w:b/>
          <w:bCs/>
          <w:sz w:val="24"/>
          <w:szCs w:val="24"/>
          <w:u w:val="single"/>
        </w:rPr>
        <w:t>Nastava:</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Koordinacija obveza i poslova na samostalnim studijima: Na studiju Vojno pomorstvo napravljene su veće izmjene i dopune studijskog programa. Mediteranska poljoprivreda dobila je novog pročelnika te su u tom kontekstu obavljene konzultacije i niz aktivnosti.</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Povjerenstvo za studije - permanentno ima niz predmeta s kojima je bilo poprilično aktivnosti. Predloženi su novi studiji a za neke je trebalo odraditi niz sastanaka i koordinacija (npr. Podatkovna znanost PMF-a)</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U okviru SEA-EU zajedno s kolegom Joškom Božićem imali smo virtualne sastanke i koordinacije</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Iz domene rada s kadrovima - gotovo svakodnevno su upiti i koordinacije s Ministarstvom i čelnicima sastavnica Sveučilišta</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Rade se pripreme za novi studijski program iz Novinarstva i komunikacija.</w:t>
      </w:r>
    </w:p>
    <w:p w:rsidR="002E71E7" w:rsidRPr="002E71E7" w:rsidRDefault="002E71E7" w:rsidP="002E71E7">
      <w:pPr>
        <w:pStyle w:val="Standard"/>
        <w:numPr>
          <w:ilvl w:val="0"/>
          <w:numId w:val="36"/>
        </w:numPr>
        <w:jc w:val="both"/>
        <w:rPr>
          <w:rFonts w:ascii="Times New Roman" w:hAnsi="Times New Roman" w:cs="Times New Roman"/>
          <w:lang w:val="hr-HR"/>
        </w:rPr>
      </w:pPr>
      <w:r w:rsidRPr="002E71E7">
        <w:rPr>
          <w:rFonts w:ascii="Times New Roman" w:hAnsi="Times New Roman" w:cs="Times New Roman"/>
          <w:lang w:val="hr-HR"/>
        </w:rPr>
        <w:t>Nekoliko sastanaka vezano za Unist-Press tj. rad na promidžbi sveučilišta, odnosa s javnošću i komunikacije s medijima</w:t>
      </w:r>
    </w:p>
    <w:p w:rsidR="002E71E7" w:rsidRPr="002E71E7" w:rsidRDefault="002E71E7" w:rsidP="002E71E7">
      <w:pPr>
        <w:pStyle w:val="Odlomakpopisa"/>
        <w:spacing w:after="0" w:line="240" w:lineRule="auto"/>
        <w:contextualSpacing w:val="0"/>
        <w:rPr>
          <w:rFonts w:ascii="Times New Roman" w:eastAsia="Times New Roman" w:hAnsi="Times New Roman" w:cs="Times New Roman"/>
          <w:b/>
          <w:bCs/>
          <w:sz w:val="24"/>
          <w:szCs w:val="24"/>
          <w:u w:val="single"/>
        </w:rPr>
      </w:pPr>
    </w:p>
    <w:p w:rsidR="002E71E7" w:rsidRPr="002E71E7" w:rsidRDefault="002E71E7" w:rsidP="002E71E7">
      <w:pPr>
        <w:pStyle w:val="Odlomakpopisa"/>
        <w:spacing w:after="0" w:line="240" w:lineRule="auto"/>
        <w:contextualSpacing w:val="0"/>
        <w:rPr>
          <w:rFonts w:ascii="Times New Roman" w:eastAsia="Times New Roman" w:hAnsi="Times New Roman" w:cs="Times New Roman"/>
          <w:b/>
          <w:bCs/>
          <w:sz w:val="24"/>
          <w:szCs w:val="24"/>
          <w:u w:val="single"/>
        </w:rPr>
      </w:pPr>
      <w:r w:rsidRPr="002E71E7">
        <w:rPr>
          <w:rFonts w:ascii="Times New Roman" w:eastAsia="Times New Roman" w:hAnsi="Times New Roman" w:cs="Times New Roman"/>
          <w:b/>
          <w:bCs/>
          <w:sz w:val="24"/>
          <w:szCs w:val="24"/>
          <w:u w:val="single"/>
        </w:rPr>
        <w:t>Pravni poslovi:</w:t>
      </w:r>
    </w:p>
    <w:p w:rsidR="002E71E7" w:rsidRPr="002E71E7" w:rsidRDefault="002E71E7" w:rsidP="002E71E7">
      <w:pPr>
        <w:pStyle w:val="Odlomakpopisa"/>
        <w:numPr>
          <w:ilvl w:val="0"/>
          <w:numId w:val="36"/>
        </w:numPr>
        <w:spacing w:after="0" w:line="240" w:lineRule="auto"/>
        <w:contextualSpacing w:val="0"/>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Rad na izmjenama i dopunama Statuta Sveučilišta</w:t>
      </w:r>
    </w:p>
    <w:p w:rsidR="002E71E7" w:rsidRPr="002E71E7" w:rsidRDefault="002E71E7" w:rsidP="002E71E7">
      <w:pPr>
        <w:pStyle w:val="Odlomakpopisa"/>
        <w:numPr>
          <w:ilvl w:val="0"/>
          <w:numId w:val="36"/>
        </w:numPr>
        <w:spacing w:after="0" w:line="240" w:lineRule="auto"/>
        <w:contextualSpacing w:val="0"/>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Rad na pripremi konačnog prijedloga Strategije</w:t>
      </w:r>
    </w:p>
    <w:p w:rsidR="002E71E7" w:rsidRDefault="002E71E7" w:rsidP="002E71E7">
      <w:pPr>
        <w:pStyle w:val="Odlomakpopisa"/>
        <w:numPr>
          <w:ilvl w:val="0"/>
          <w:numId w:val="36"/>
        </w:numPr>
        <w:spacing w:after="0" w:line="240" w:lineRule="auto"/>
        <w:contextualSpacing w:val="0"/>
        <w:rPr>
          <w:rFonts w:ascii="Times New Roman" w:eastAsia="Times New Roman" w:hAnsi="Times New Roman" w:cs="Times New Roman"/>
          <w:sz w:val="24"/>
          <w:szCs w:val="24"/>
        </w:rPr>
      </w:pPr>
      <w:r w:rsidRPr="002E71E7">
        <w:rPr>
          <w:rFonts w:ascii="Times New Roman" w:eastAsia="Times New Roman" w:hAnsi="Times New Roman" w:cs="Times New Roman"/>
          <w:sz w:val="24"/>
          <w:szCs w:val="24"/>
        </w:rPr>
        <w:t>Formulirana je politika protiv diskriminacije, uznemiravanja i nasilja. Nakon rasprave na Povjerenstvu  poslana je sastavnicama na očitovanje. Povjerenstvo je nastavilo rad i na ostalim elementima Akcijskog plana.</w:t>
      </w:r>
    </w:p>
    <w:p w:rsidR="002E71E7" w:rsidRPr="002E71E7" w:rsidRDefault="002E71E7" w:rsidP="001B3E00">
      <w:pPr>
        <w:pStyle w:val="Odlomakpopisa"/>
        <w:spacing w:after="0" w:line="240" w:lineRule="auto"/>
        <w:contextualSpacing w:val="0"/>
        <w:rPr>
          <w:rFonts w:ascii="Times New Roman" w:eastAsia="Times New Roman" w:hAnsi="Times New Roman" w:cs="Times New Roman"/>
          <w:sz w:val="24"/>
          <w:szCs w:val="24"/>
        </w:rPr>
      </w:pPr>
    </w:p>
    <w:p w:rsidR="002E71E7" w:rsidRPr="002E71E7" w:rsidRDefault="002E71E7" w:rsidP="001B3E00">
      <w:pPr>
        <w:spacing w:after="0" w:line="240" w:lineRule="auto"/>
        <w:ind w:firstLine="708"/>
        <w:jc w:val="both"/>
        <w:rPr>
          <w:rFonts w:ascii="Times New Roman" w:hAnsi="Times New Roman" w:cs="Times New Roman"/>
          <w:b/>
          <w:sz w:val="24"/>
          <w:szCs w:val="24"/>
          <w:u w:val="single"/>
        </w:rPr>
      </w:pPr>
      <w:r w:rsidRPr="002E71E7">
        <w:rPr>
          <w:rFonts w:ascii="Times New Roman" w:hAnsi="Times New Roman" w:cs="Times New Roman"/>
          <w:b/>
          <w:sz w:val="24"/>
          <w:szCs w:val="24"/>
          <w:u w:val="single"/>
        </w:rPr>
        <w:t>Znanost:</w:t>
      </w:r>
    </w:p>
    <w:p w:rsidR="002E71E7" w:rsidRPr="002E71E7" w:rsidRDefault="002E71E7" w:rsidP="001B3E00">
      <w:pPr>
        <w:pStyle w:val="Odlomakpopisa"/>
        <w:numPr>
          <w:ilvl w:val="0"/>
          <w:numId w:val="37"/>
        </w:numPr>
        <w:spacing w:after="0" w:line="240" w:lineRule="auto"/>
        <w:jc w:val="both"/>
        <w:rPr>
          <w:rFonts w:ascii="Times New Roman" w:hAnsi="Times New Roman" w:cs="Times New Roman"/>
          <w:sz w:val="24"/>
          <w:szCs w:val="24"/>
        </w:rPr>
      </w:pPr>
      <w:r w:rsidRPr="002E71E7">
        <w:rPr>
          <w:rFonts w:ascii="Times New Roman" w:hAnsi="Times New Roman" w:cs="Times New Roman"/>
          <w:sz w:val="24"/>
          <w:szCs w:val="24"/>
        </w:rPr>
        <w:t>Održan je sastanak s prodekanima za znanost.</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S ciljem privlačenja izvrsnih stranih istraživača pripremljen je obrazac za iskaz interesa za mentoriranje stranih poslijedoktoranada koji imaju namjeru prijaviti istraživački projekt u okviru Marie Sklodowska Curie akcija. Obrazac će se poslati sastavnicama te promovirati.</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u w:val="single"/>
        </w:rPr>
      </w:pPr>
      <w:r w:rsidRPr="002E71E7">
        <w:rPr>
          <w:rFonts w:ascii="Times New Roman" w:hAnsi="Times New Roman" w:cs="Times New Roman"/>
          <w:sz w:val="24"/>
          <w:szCs w:val="24"/>
        </w:rPr>
        <w:t>Nastavljen je rad na prikupljanju i obradi podataka za ovogodišnje Times Higher Education rangiranje</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u w:val="single"/>
        </w:rPr>
      </w:pPr>
      <w:r w:rsidRPr="002E71E7">
        <w:rPr>
          <w:rFonts w:ascii="Times New Roman" w:hAnsi="Times New Roman" w:cs="Times New Roman"/>
          <w:sz w:val="24"/>
          <w:szCs w:val="24"/>
        </w:rPr>
        <w:t>Prijavljena su dva projektna prijedloga:</w:t>
      </w:r>
    </w:p>
    <w:p w:rsidR="002E71E7" w:rsidRPr="002E71E7" w:rsidRDefault="002E71E7" w:rsidP="002E71E7">
      <w:pPr>
        <w:pStyle w:val="Odlomakpopisa"/>
        <w:spacing w:line="240" w:lineRule="auto"/>
        <w:jc w:val="both"/>
        <w:rPr>
          <w:rFonts w:ascii="Times New Roman" w:hAnsi="Times New Roman" w:cs="Times New Roman"/>
          <w:sz w:val="24"/>
          <w:szCs w:val="24"/>
        </w:rPr>
      </w:pPr>
      <w:r w:rsidRPr="002E71E7">
        <w:rPr>
          <w:rFonts w:ascii="Times New Roman" w:hAnsi="Times New Roman" w:cs="Times New Roman"/>
          <w:sz w:val="24"/>
          <w:szCs w:val="24"/>
        </w:rPr>
        <w:t xml:space="preserve">1) ERA PerMed PRECISSILD u području personalizirane medicine </w:t>
      </w:r>
    </w:p>
    <w:p w:rsidR="002E71E7" w:rsidRPr="002E71E7" w:rsidRDefault="002E71E7" w:rsidP="002E71E7">
      <w:pPr>
        <w:pStyle w:val="Odlomakpopisa"/>
        <w:spacing w:line="240" w:lineRule="auto"/>
        <w:jc w:val="both"/>
        <w:rPr>
          <w:rFonts w:ascii="Times New Roman" w:hAnsi="Times New Roman" w:cs="Times New Roman"/>
          <w:sz w:val="24"/>
          <w:szCs w:val="24"/>
          <w:u w:val="single"/>
        </w:rPr>
      </w:pPr>
      <w:r w:rsidRPr="002E71E7">
        <w:rPr>
          <w:rFonts w:ascii="Times New Roman" w:hAnsi="Times New Roman" w:cs="Times New Roman"/>
          <w:sz w:val="24"/>
          <w:szCs w:val="24"/>
        </w:rPr>
        <w:t>2) Bluedih projekt je prijavljen na BOWI natječaj u svrhu unapređenja usluga digitalnog inovacijskog centra kroz suradnju sa zrelim DIH-ovima. Projekt je prošao prvi krug evaluacije.</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Izrađen je nacrt projektnog zadatka za idejno rješenje Znanstveno-inovacijskog centra.</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bCs/>
          <w:sz w:val="24"/>
          <w:szCs w:val="24"/>
          <w:u w:val="single"/>
        </w:rPr>
      </w:pPr>
      <w:r w:rsidRPr="002E71E7">
        <w:rPr>
          <w:rFonts w:ascii="Times New Roman" w:hAnsi="Times New Roman" w:cs="Times New Roman"/>
          <w:sz w:val="24"/>
          <w:szCs w:val="24"/>
        </w:rPr>
        <w:t>Uspostavljena je baza projekata Sveučilišta i sastavnica koja je automatski povezana s POIROT bazom projekata. U tijeku je unos podataka u bazu POIROT.</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U partnerstvu s Europskim patentnim uredom i Europskim uredom za intelektualno vlasništvo našim studentima promoviramo plaćeni program osposobljavanja. Nominirali smo tri studenta.</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bCs/>
          <w:sz w:val="24"/>
          <w:szCs w:val="24"/>
          <w:u w:val="single"/>
        </w:rPr>
      </w:pPr>
      <w:r w:rsidRPr="002E71E7">
        <w:rPr>
          <w:rFonts w:ascii="Times New Roman" w:hAnsi="Times New Roman" w:cs="Times New Roman"/>
          <w:sz w:val="24"/>
          <w:szCs w:val="24"/>
        </w:rPr>
        <w:lastRenderedPageBreak/>
        <w:t xml:space="preserve">Kao jedan od 18 gradova organiziramo Ocean Hackathon događanje koji će se ove godine održati od 5. do 7. studenog u 11 zemalja. Prijave izazova bit će otvorene početkom travnja. </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u w:val="single"/>
        </w:rPr>
      </w:pPr>
      <w:r w:rsidRPr="002E71E7">
        <w:rPr>
          <w:rFonts w:ascii="Times New Roman" w:hAnsi="Times New Roman" w:cs="Times New Roman"/>
          <w:sz w:val="24"/>
          <w:szCs w:val="24"/>
        </w:rPr>
        <w:t>Kroz projekt Zgrade tri fakulteta započela je izrada kataloga znanstveno-istraživačke opreme te je u testnu fazu puštena aplikacija za rezervaciju opreme ceres.unist.hr.</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Kao glavni organizator međunarodnog događanja na temu digitalne transformacije plave ekonomije, koje će se održati u okviru EU Industry days 25. ožujka, okupili smo 200 sudionika iz 23 zemlje i 25 partnerskih organizacija. U okviru događanja će se održati i poslovni susreti za tvrtke, a događanje će uz rektora otvoriti ministrica turizma.</w:t>
      </w:r>
    </w:p>
    <w:p w:rsidR="002E71E7" w:rsidRPr="002E71E7" w:rsidRDefault="002E71E7" w:rsidP="002E71E7">
      <w:pPr>
        <w:pStyle w:val="Odlomakpopisa"/>
        <w:numPr>
          <w:ilvl w:val="0"/>
          <w:numId w:val="37"/>
        </w:numPr>
        <w:spacing w:after="160" w:line="240" w:lineRule="auto"/>
        <w:jc w:val="both"/>
        <w:rPr>
          <w:rFonts w:ascii="Times New Roman" w:hAnsi="Times New Roman" w:cs="Times New Roman"/>
          <w:b/>
          <w:bCs/>
          <w:sz w:val="24"/>
          <w:szCs w:val="24"/>
          <w:u w:val="single"/>
        </w:rPr>
      </w:pPr>
      <w:r w:rsidRPr="002E71E7">
        <w:rPr>
          <w:rFonts w:ascii="Times New Roman" w:hAnsi="Times New Roman" w:cs="Times New Roman"/>
          <w:sz w:val="24"/>
          <w:szCs w:val="24"/>
        </w:rPr>
        <w:t xml:space="preserve">Festival znanosti će se ove godine održati od 10. do 15. svibnja, u hibridnoj formi. </w:t>
      </w:r>
    </w:p>
    <w:p w:rsidR="002E71E7" w:rsidRPr="002E71E7" w:rsidRDefault="002E71E7" w:rsidP="002E71E7">
      <w:pPr>
        <w:pStyle w:val="Odlomakpopisa"/>
        <w:spacing w:line="240" w:lineRule="auto"/>
        <w:jc w:val="both"/>
        <w:rPr>
          <w:rFonts w:ascii="Times New Roman" w:hAnsi="Times New Roman" w:cs="Times New Roman"/>
          <w:b/>
          <w:bCs/>
          <w:sz w:val="24"/>
          <w:szCs w:val="24"/>
          <w:u w:val="single"/>
        </w:rPr>
      </w:pPr>
    </w:p>
    <w:p w:rsidR="002E71E7" w:rsidRPr="002E71E7" w:rsidRDefault="002E71E7" w:rsidP="002E71E7">
      <w:pPr>
        <w:pStyle w:val="Odlomakpopisa"/>
        <w:spacing w:line="240" w:lineRule="auto"/>
        <w:jc w:val="both"/>
        <w:rPr>
          <w:rFonts w:ascii="Times New Roman" w:hAnsi="Times New Roman" w:cs="Times New Roman"/>
          <w:b/>
          <w:bCs/>
          <w:sz w:val="24"/>
          <w:szCs w:val="24"/>
          <w:u w:val="single"/>
        </w:rPr>
      </w:pPr>
      <w:r w:rsidRPr="002E71E7">
        <w:rPr>
          <w:rFonts w:ascii="Times New Roman" w:hAnsi="Times New Roman" w:cs="Times New Roman"/>
          <w:b/>
          <w:bCs/>
          <w:sz w:val="24"/>
          <w:szCs w:val="24"/>
          <w:u w:val="single"/>
        </w:rPr>
        <w:t>Međunarodna suradnja:</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Realizirano je 175 razmjena preko ERASMUSA (136 studijskih boravaka, 39 stručna praksa)</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Objavljen natječaj za zimski semestar 21/22., zaprimljena 71 prijava, raspisano 15 natječaja za dolazne i odlazne mobilnosti KA107</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U fazi potpisivanja je 17 bilateralnih sporazuma s partnerskim ustanovama za 2020. god. U okviru Erasmus+KA107</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Intenzivan rad na digitalizaciji programa razmjene kroz Online Learning Agreement</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U suradnji s MZO objavljen je natječaj za kolaborativna istraživanja u SEA-EU u vrijednosti 150 000 kn.</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SEA EU ured raspisao je poziv za 2 kratka intenzivna tečaja za studente: Stup! (studentsko poduzetničko startup natjecanje, u lipnju 2021.) i Mala škola hrvatskog jezika i kulture, kraj lipnja početak srpnja 2021.</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U pripremi razrada humanitarne utrke u suradnji sa sveučilištem u Brestu</w:t>
      </w:r>
    </w:p>
    <w:p w:rsidR="002E71E7" w:rsidRPr="002E71E7" w:rsidRDefault="002E71E7" w:rsidP="002E71E7">
      <w:pPr>
        <w:pStyle w:val="Odlomakpopisa"/>
        <w:numPr>
          <w:ilvl w:val="0"/>
          <w:numId w:val="35"/>
        </w:numPr>
        <w:spacing w:after="160" w:line="240" w:lineRule="auto"/>
        <w:jc w:val="both"/>
        <w:rPr>
          <w:rFonts w:ascii="Times New Roman" w:hAnsi="Times New Roman" w:cs="Times New Roman"/>
          <w:sz w:val="24"/>
          <w:szCs w:val="24"/>
        </w:rPr>
      </w:pPr>
      <w:r w:rsidRPr="002E71E7">
        <w:rPr>
          <w:rFonts w:ascii="Times New Roman" w:hAnsi="Times New Roman" w:cs="Times New Roman"/>
          <w:sz w:val="24"/>
          <w:szCs w:val="24"/>
        </w:rPr>
        <w:t>U suradnji sa studijem HiG razrađeno sudjelovanje studenata na SEA-EU cooking experience natjecanju</w:t>
      </w:r>
    </w:p>
    <w:p w:rsidR="00C05069" w:rsidRDefault="00C05069" w:rsidP="00C766AB">
      <w:pPr>
        <w:shd w:val="clear" w:color="auto" w:fill="FFFFFF"/>
        <w:spacing w:after="0" w:line="240" w:lineRule="auto"/>
        <w:jc w:val="both"/>
        <w:rPr>
          <w:rFonts w:ascii="Times New Roman" w:hAnsi="Times New Roman" w:cs="Times New Roman"/>
          <w:b/>
          <w:bCs/>
          <w:sz w:val="24"/>
          <w:szCs w:val="24"/>
        </w:rPr>
      </w:pPr>
    </w:p>
    <w:p w:rsidR="007E64D3" w:rsidRPr="00AA1366" w:rsidRDefault="007E64D3" w:rsidP="00C766AB">
      <w:pPr>
        <w:spacing w:after="0" w:line="240" w:lineRule="auto"/>
        <w:jc w:val="both"/>
        <w:rPr>
          <w:rFonts w:ascii="Times New Roman" w:eastAsia="Times New Roman" w:hAnsi="Times New Roman" w:cs="Times New Roman"/>
          <w:bCs/>
          <w:sz w:val="24"/>
          <w:szCs w:val="24"/>
          <w:lang w:eastAsia="hr-HR"/>
        </w:rPr>
      </w:pPr>
    </w:p>
    <w:p w:rsidR="001475B1" w:rsidRDefault="001475B1" w:rsidP="001475B1">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Ad 3</w:t>
      </w:r>
      <w:r w:rsidRPr="00AA1366">
        <w:rPr>
          <w:rFonts w:ascii="Times New Roman" w:hAnsi="Times New Roman" w:cs="Times New Roman"/>
          <w:b/>
          <w:bCs/>
          <w:sz w:val="24"/>
          <w:szCs w:val="24"/>
        </w:rPr>
        <w:t xml:space="preserve">. </w:t>
      </w:r>
      <w:r w:rsidRPr="001475B1">
        <w:rPr>
          <w:rFonts w:ascii="Times New Roman" w:hAnsi="Times New Roman" w:cs="Times New Roman"/>
          <w:b/>
          <w:sz w:val="24"/>
          <w:szCs w:val="24"/>
        </w:rPr>
        <w:t>Donošenje Strategije Sveučilišta u Splitu za razdoblje 2021.- 2025.</w:t>
      </w:r>
    </w:p>
    <w:p w:rsidR="00795599" w:rsidRDefault="00795599" w:rsidP="001475B1">
      <w:pPr>
        <w:shd w:val="clear" w:color="auto" w:fill="FFFFFF"/>
        <w:spacing w:after="0" w:line="240" w:lineRule="auto"/>
        <w:jc w:val="both"/>
        <w:rPr>
          <w:rFonts w:ascii="Times New Roman" w:hAnsi="Times New Roman" w:cs="Times New Roman"/>
          <w:b/>
          <w:sz w:val="24"/>
          <w:szCs w:val="24"/>
        </w:rPr>
      </w:pPr>
    </w:p>
    <w:p w:rsidR="00795599" w:rsidRPr="00795599" w:rsidRDefault="00795599" w:rsidP="001E7679">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sidR="006C3A82">
        <w:rPr>
          <w:rFonts w:ascii="Times New Roman" w:eastAsia="Times New Roman" w:hAnsi="Times New Roman" w:cs="Times New Roman"/>
          <w:bCs/>
          <w:sz w:val="24"/>
          <w:szCs w:val="24"/>
          <w:lang w:eastAsia="hr-HR"/>
        </w:rPr>
        <w:t xml:space="preserve">kon uvodnog izlaganja </w:t>
      </w:r>
      <w:r w:rsidRPr="00795599">
        <w:rPr>
          <w:rFonts w:ascii="Times New Roman" w:eastAsia="Times New Roman" w:hAnsi="Times New Roman" w:cs="Times New Roman"/>
          <w:bCs/>
          <w:sz w:val="24"/>
          <w:szCs w:val="24"/>
          <w:lang w:eastAsia="hr-HR"/>
        </w:rPr>
        <w:t>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795599" w:rsidRPr="00795599" w:rsidRDefault="00795599" w:rsidP="00795599">
      <w:pPr>
        <w:spacing w:after="0" w:line="240" w:lineRule="auto"/>
        <w:ind w:right="181"/>
        <w:jc w:val="both"/>
        <w:rPr>
          <w:rFonts w:ascii="Times New Roman" w:eastAsia="Times New Roman" w:hAnsi="Times New Roman" w:cs="Times New Roman"/>
          <w:bCs/>
          <w:sz w:val="24"/>
          <w:szCs w:val="24"/>
          <w:lang w:eastAsia="hr-HR"/>
        </w:rPr>
      </w:pPr>
    </w:p>
    <w:p w:rsidR="00795599" w:rsidRPr="00795599" w:rsidRDefault="00795599" w:rsidP="0079559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795599" w:rsidRPr="00795599" w:rsidRDefault="00795599" w:rsidP="00795599">
      <w:pPr>
        <w:spacing w:after="0" w:line="240" w:lineRule="auto"/>
        <w:ind w:right="181"/>
        <w:jc w:val="both"/>
        <w:rPr>
          <w:rFonts w:ascii="Times New Roman" w:hAnsi="Times New Roman" w:cs="Times New Roman"/>
          <w:b/>
          <w:sz w:val="24"/>
          <w:szCs w:val="24"/>
        </w:rPr>
      </w:pPr>
    </w:p>
    <w:p w:rsidR="006C3A82" w:rsidRPr="006C3A82" w:rsidRDefault="006C3A82" w:rsidP="001B3E00">
      <w:pPr>
        <w:spacing w:after="0" w:line="240" w:lineRule="auto"/>
        <w:jc w:val="center"/>
        <w:rPr>
          <w:rFonts w:ascii="Times New Roman" w:hAnsi="Times New Roman" w:cs="Times New Roman"/>
          <w:sz w:val="24"/>
          <w:szCs w:val="24"/>
        </w:rPr>
      </w:pPr>
      <w:r w:rsidRPr="006C3A82">
        <w:rPr>
          <w:rFonts w:ascii="Times New Roman" w:hAnsi="Times New Roman" w:cs="Times New Roman"/>
          <w:sz w:val="24"/>
          <w:szCs w:val="24"/>
        </w:rPr>
        <w:t>I.</w:t>
      </w:r>
    </w:p>
    <w:p w:rsidR="006C3A82" w:rsidRPr="006C3A82" w:rsidRDefault="006C3A82" w:rsidP="001B3E00">
      <w:pPr>
        <w:spacing w:after="0" w:line="240" w:lineRule="auto"/>
        <w:rPr>
          <w:rFonts w:ascii="Times New Roman" w:hAnsi="Times New Roman" w:cs="Times New Roman"/>
          <w:sz w:val="24"/>
          <w:szCs w:val="24"/>
        </w:rPr>
      </w:pPr>
      <w:r w:rsidRPr="006C3A82">
        <w:rPr>
          <w:rFonts w:ascii="Times New Roman" w:hAnsi="Times New Roman" w:cs="Times New Roman"/>
          <w:sz w:val="24"/>
          <w:szCs w:val="24"/>
        </w:rPr>
        <w:t>Donosi se Strategija Sveučilišta u Splitu 2021. - 2025., čiji tekst je sastavni dio ove Odluke.</w:t>
      </w:r>
    </w:p>
    <w:p w:rsidR="006C3A82" w:rsidRPr="006C3A82" w:rsidRDefault="006C3A82" w:rsidP="001B3E00">
      <w:pPr>
        <w:spacing w:after="0" w:line="240" w:lineRule="auto"/>
        <w:rPr>
          <w:rFonts w:ascii="Times New Roman" w:hAnsi="Times New Roman" w:cs="Times New Roman"/>
          <w:sz w:val="24"/>
          <w:szCs w:val="24"/>
        </w:rPr>
      </w:pPr>
    </w:p>
    <w:p w:rsidR="006C3A82" w:rsidRPr="006C3A82" w:rsidRDefault="006C3A82" w:rsidP="001B3E00">
      <w:pPr>
        <w:spacing w:after="0" w:line="240" w:lineRule="auto"/>
        <w:jc w:val="center"/>
        <w:rPr>
          <w:rFonts w:ascii="Times New Roman" w:hAnsi="Times New Roman" w:cs="Times New Roman"/>
          <w:sz w:val="24"/>
          <w:szCs w:val="24"/>
        </w:rPr>
      </w:pPr>
      <w:r w:rsidRPr="006C3A82">
        <w:rPr>
          <w:rFonts w:ascii="Times New Roman" w:hAnsi="Times New Roman" w:cs="Times New Roman"/>
          <w:sz w:val="24"/>
          <w:szCs w:val="24"/>
        </w:rPr>
        <w:t>II.</w:t>
      </w:r>
    </w:p>
    <w:p w:rsidR="006C3A82" w:rsidRPr="006C3A82" w:rsidRDefault="006C3A82" w:rsidP="001B3E00">
      <w:pPr>
        <w:spacing w:after="0" w:line="240" w:lineRule="auto"/>
        <w:rPr>
          <w:rFonts w:ascii="Times New Roman" w:hAnsi="Times New Roman" w:cs="Times New Roman"/>
          <w:sz w:val="24"/>
          <w:szCs w:val="24"/>
        </w:rPr>
      </w:pPr>
      <w:r w:rsidRPr="006C3A82">
        <w:rPr>
          <w:rFonts w:ascii="Times New Roman" w:hAnsi="Times New Roman" w:cs="Times New Roman"/>
          <w:sz w:val="24"/>
          <w:szCs w:val="24"/>
        </w:rPr>
        <w:t xml:space="preserve">Ova Odluka </w:t>
      </w:r>
      <w:r w:rsidR="000574C9">
        <w:rPr>
          <w:rFonts w:ascii="Times New Roman" w:hAnsi="Times New Roman" w:cs="Times New Roman"/>
          <w:sz w:val="24"/>
          <w:szCs w:val="24"/>
        </w:rPr>
        <w:t>stupa na snagu danom donošenja.</w:t>
      </w:r>
    </w:p>
    <w:p w:rsidR="006C3A82" w:rsidRPr="006C3A82" w:rsidRDefault="006C3A82" w:rsidP="001B3E00">
      <w:pPr>
        <w:spacing w:after="0" w:line="240" w:lineRule="auto"/>
        <w:jc w:val="both"/>
        <w:rPr>
          <w:rFonts w:ascii="Times New Roman" w:hAnsi="Times New Roman" w:cs="Times New Roman"/>
          <w:sz w:val="24"/>
          <w:szCs w:val="24"/>
        </w:rPr>
      </w:pPr>
    </w:p>
    <w:p w:rsidR="000574C9" w:rsidRDefault="000574C9" w:rsidP="001475B1">
      <w:pPr>
        <w:spacing w:after="0" w:line="240" w:lineRule="auto"/>
        <w:jc w:val="both"/>
        <w:rPr>
          <w:rFonts w:ascii="Times New Roman" w:hAnsi="Times New Roman" w:cs="Times New Roman"/>
          <w:b/>
          <w:sz w:val="24"/>
          <w:szCs w:val="24"/>
        </w:rPr>
      </w:pPr>
    </w:p>
    <w:p w:rsidR="001475B1" w:rsidRDefault="001475B1" w:rsidP="001475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4. </w:t>
      </w:r>
      <w:r w:rsidRPr="001475B1">
        <w:rPr>
          <w:rFonts w:ascii="Times New Roman" w:hAnsi="Times New Roman" w:cs="Times New Roman"/>
          <w:b/>
          <w:sz w:val="24"/>
          <w:szCs w:val="24"/>
        </w:rPr>
        <w:t>Donošenje odluke o imenovanju dr. sc. Petra Pepura, višeg predavača za vršitelja dužnosti pročelnika Sveučilišnog odj</w:t>
      </w:r>
      <w:r>
        <w:rPr>
          <w:rFonts w:ascii="Times New Roman" w:hAnsi="Times New Roman" w:cs="Times New Roman"/>
          <w:b/>
          <w:sz w:val="24"/>
          <w:szCs w:val="24"/>
        </w:rPr>
        <w:t>ela za stručne studije u Splitu</w:t>
      </w:r>
    </w:p>
    <w:p w:rsidR="00795599" w:rsidRDefault="00795599" w:rsidP="001475B1">
      <w:pPr>
        <w:spacing w:after="0" w:line="240" w:lineRule="auto"/>
        <w:jc w:val="both"/>
        <w:rPr>
          <w:rFonts w:ascii="Times New Roman" w:hAnsi="Times New Roman" w:cs="Times New Roman"/>
          <w:b/>
          <w:sz w:val="24"/>
          <w:szCs w:val="24"/>
        </w:rPr>
      </w:pPr>
    </w:p>
    <w:p w:rsidR="00795599" w:rsidRPr="00795599" w:rsidRDefault="00795599" w:rsidP="0082453B">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 xml:space="preserve">Nakon uvodnog </w:t>
      </w:r>
      <w:r w:rsidR="006C3A82">
        <w:rPr>
          <w:rFonts w:ascii="Times New Roman" w:eastAsia="Times New Roman" w:hAnsi="Times New Roman" w:cs="Times New Roman"/>
          <w:bCs/>
          <w:sz w:val="24"/>
          <w:szCs w:val="24"/>
          <w:lang w:eastAsia="hr-HR"/>
        </w:rPr>
        <w:t xml:space="preserve">izlaganja </w:t>
      </w:r>
      <w:r w:rsidRPr="00795599">
        <w:rPr>
          <w:rFonts w:ascii="Times New Roman" w:eastAsia="Times New Roman" w:hAnsi="Times New Roman" w:cs="Times New Roman"/>
          <w:bCs/>
          <w:sz w:val="24"/>
          <w:szCs w:val="24"/>
          <w:lang w:eastAsia="hr-HR"/>
        </w:rPr>
        <w:t>prorektora izv. prof. dr. sc. Željka Radića</w:t>
      </w:r>
      <w:r w:rsidRPr="00E45228">
        <w:rPr>
          <w:rFonts w:ascii="Times New Roman" w:eastAsia="Times New Roman" w:hAnsi="Times New Roman" w:cs="Times New Roman"/>
          <w:bCs/>
          <w:sz w:val="24"/>
          <w:szCs w:val="24"/>
          <w:lang w:eastAsia="hr-HR"/>
        </w:rPr>
        <w:t>,</w:t>
      </w:r>
      <w:r w:rsidRPr="00E45228">
        <w:rPr>
          <w:rFonts w:ascii="Times New Roman" w:hAnsi="Times New Roman" w:cs="Times New Roman"/>
          <w:sz w:val="24"/>
          <w:szCs w:val="24"/>
        </w:rPr>
        <w:t xml:space="preserve"> </w:t>
      </w:r>
      <w:r w:rsidR="00AD4D73" w:rsidRPr="00E45228">
        <w:rPr>
          <w:rFonts w:ascii="Times New Roman" w:eastAsia="Times New Roman" w:hAnsi="Times New Roman" w:cs="Times New Roman"/>
          <w:bCs/>
          <w:sz w:val="24"/>
          <w:szCs w:val="24"/>
          <w:lang w:eastAsia="hr-HR"/>
        </w:rPr>
        <w:t xml:space="preserve">većinom glasova za, </w:t>
      </w:r>
      <w:r w:rsidR="006C3A82" w:rsidRPr="00E45228">
        <w:rPr>
          <w:rFonts w:ascii="Times New Roman" w:eastAsia="Times New Roman" w:hAnsi="Times New Roman" w:cs="Times New Roman"/>
          <w:bCs/>
          <w:sz w:val="24"/>
          <w:szCs w:val="24"/>
          <w:lang w:eastAsia="hr-HR"/>
        </w:rPr>
        <w:t xml:space="preserve">uz jedan suzdržani glas, </w:t>
      </w:r>
      <w:r w:rsidRPr="00E45228">
        <w:rPr>
          <w:rFonts w:ascii="Times New Roman" w:eastAsia="Times New Roman" w:hAnsi="Times New Roman" w:cs="Times New Roman"/>
          <w:bCs/>
          <w:sz w:val="24"/>
          <w:szCs w:val="24"/>
          <w:lang w:eastAsia="hr-HR"/>
        </w:rPr>
        <w:t xml:space="preserve">donesena </w:t>
      </w:r>
      <w:r w:rsidR="006C3A82" w:rsidRPr="00E45228">
        <w:rPr>
          <w:rFonts w:ascii="Times New Roman" w:eastAsia="Times New Roman" w:hAnsi="Times New Roman" w:cs="Times New Roman"/>
          <w:bCs/>
          <w:sz w:val="24"/>
          <w:szCs w:val="24"/>
          <w:lang w:eastAsia="hr-HR"/>
        </w:rPr>
        <w:t xml:space="preserve">je </w:t>
      </w:r>
      <w:r w:rsidRPr="00E45228">
        <w:rPr>
          <w:rFonts w:ascii="Times New Roman" w:eastAsia="Times New Roman" w:hAnsi="Times New Roman" w:cs="Times New Roman"/>
          <w:bCs/>
          <w:sz w:val="24"/>
          <w:szCs w:val="24"/>
          <w:lang w:eastAsia="hr-HR"/>
        </w:rPr>
        <w:t>sljedeća</w:t>
      </w:r>
      <w:r w:rsidRPr="00795599">
        <w:rPr>
          <w:rFonts w:ascii="Times New Roman" w:eastAsia="Times New Roman" w:hAnsi="Times New Roman" w:cs="Times New Roman"/>
          <w:bCs/>
          <w:sz w:val="24"/>
          <w:szCs w:val="24"/>
          <w:lang w:eastAsia="hr-HR"/>
        </w:rPr>
        <w:t xml:space="preserve"> </w:t>
      </w:r>
    </w:p>
    <w:p w:rsidR="00795599" w:rsidRPr="00795599" w:rsidRDefault="00795599" w:rsidP="00795599">
      <w:pPr>
        <w:spacing w:after="0" w:line="240" w:lineRule="auto"/>
        <w:ind w:right="181"/>
        <w:jc w:val="both"/>
        <w:rPr>
          <w:rFonts w:ascii="Times New Roman" w:eastAsia="Times New Roman" w:hAnsi="Times New Roman" w:cs="Times New Roman"/>
          <w:bCs/>
          <w:sz w:val="24"/>
          <w:szCs w:val="24"/>
          <w:lang w:eastAsia="hr-HR"/>
        </w:rPr>
      </w:pPr>
    </w:p>
    <w:p w:rsidR="00795599" w:rsidRPr="00795599" w:rsidRDefault="00795599" w:rsidP="0079559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lastRenderedPageBreak/>
        <w:t>O D L U K A</w:t>
      </w:r>
    </w:p>
    <w:p w:rsidR="00795599" w:rsidRPr="00795599" w:rsidRDefault="00795599" w:rsidP="00795599">
      <w:pPr>
        <w:spacing w:after="0" w:line="240" w:lineRule="auto"/>
        <w:ind w:right="181"/>
        <w:jc w:val="both"/>
        <w:rPr>
          <w:rFonts w:ascii="Times New Roman" w:hAnsi="Times New Roman" w:cs="Times New Roman"/>
          <w:b/>
          <w:sz w:val="24"/>
          <w:szCs w:val="24"/>
        </w:rPr>
      </w:pPr>
    </w:p>
    <w:p w:rsidR="006C3A82" w:rsidRDefault="006C3A82" w:rsidP="006C3A82">
      <w:pPr>
        <w:spacing w:after="0" w:line="240" w:lineRule="auto"/>
        <w:jc w:val="both"/>
        <w:rPr>
          <w:rFonts w:ascii="Times New Roman" w:hAnsi="Times New Roman" w:cs="Times New Roman"/>
          <w:sz w:val="24"/>
          <w:szCs w:val="24"/>
        </w:rPr>
      </w:pPr>
      <w:r w:rsidRPr="006C3A82">
        <w:rPr>
          <w:rFonts w:ascii="Times New Roman" w:hAnsi="Times New Roman" w:cs="Times New Roman"/>
          <w:bCs/>
          <w:sz w:val="24"/>
          <w:szCs w:val="24"/>
        </w:rPr>
        <w:t xml:space="preserve">1. Za vršitelja dužnosti pročelnika Sveučilišnog odjela za stručne studije u Splitu imenuje se </w:t>
      </w:r>
      <w:r w:rsidRPr="006C3A82">
        <w:rPr>
          <w:rFonts w:ascii="Times New Roman" w:hAnsi="Times New Roman" w:cs="Times New Roman"/>
          <w:sz w:val="24"/>
          <w:szCs w:val="24"/>
        </w:rPr>
        <w:t>dr. sc. Petar Pepur, viši predavač.</w:t>
      </w:r>
    </w:p>
    <w:p w:rsidR="006C3A82" w:rsidRPr="006C3A82" w:rsidRDefault="006C3A82" w:rsidP="006C3A82">
      <w:pPr>
        <w:spacing w:after="0" w:line="240" w:lineRule="auto"/>
        <w:jc w:val="both"/>
        <w:rPr>
          <w:rFonts w:ascii="Times New Roman" w:hAnsi="Times New Roman" w:cs="Times New Roman"/>
          <w:sz w:val="24"/>
          <w:szCs w:val="24"/>
        </w:rPr>
      </w:pPr>
    </w:p>
    <w:p w:rsidR="006C3A82" w:rsidRDefault="006C3A82" w:rsidP="006C3A82">
      <w:pPr>
        <w:spacing w:after="0" w:line="240" w:lineRule="auto"/>
        <w:jc w:val="both"/>
        <w:rPr>
          <w:rFonts w:ascii="Times New Roman" w:hAnsi="Times New Roman" w:cs="Times New Roman"/>
          <w:bCs/>
          <w:sz w:val="24"/>
          <w:szCs w:val="24"/>
        </w:rPr>
      </w:pPr>
      <w:r w:rsidRPr="006C3A82">
        <w:rPr>
          <w:rFonts w:ascii="Times New Roman" w:hAnsi="Times New Roman" w:cs="Times New Roman"/>
          <w:bCs/>
          <w:sz w:val="24"/>
          <w:szCs w:val="24"/>
        </w:rPr>
        <w:t>2. Mandat vršitelja dužnosti pročelnika započinje 1. travnja 2021. godine. Vršitelj dužnosti pročelnika imenuje se najdulje na rok od 6 (šest) mjeseci.</w:t>
      </w:r>
    </w:p>
    <w:p w:rsidR="006C3A82" w:rsidRPr="006C3A82" w:rsidRDefault="006C3A82" w:rsidP="006C3A82">
      <w:pPr>
        <w:spacing w:after="0" w:line="240" w:lineRule="auto"/>
        <w:jc w:val="both"/>
        <w:rPr>
          <w:rFonts w:ascii="Times New Roman" w:hAnsi="Times New Roman" w:cs="Times New Roman"/>
          <w:sz w:val="24"/>
          <w:szCs w:val="24"/>
        </w:rPr>
      </w:pPr>
    </w:p>
    <w:p w:rsidR="006C3A82" w:rsidRPr="005A4A08" w:rsidRDefault="006C3A82" w:rsidP="006C3A82">
      <w:pPr>
        <w:tabs>
          <w:tab w:val="left" w:pos="399"/>
        </w:tabs>
        <w:spacing w:after="0" w:line="240" w:lineRule="auto"/>
      </w:pPr>
    </w:p>
    <w:p w:rsidR="001475B1" w:rsidRDefault="001475B1" w:rsidP="006C3A8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5. </w:t>
      </w:r>
      <w:r w:rsidRPr="001475B1">
        <w:rPr>
          <w:rFonts w:ascii="Times New Roman" w:hAnsi="Times New Roman" w:cs="Times New Roman"/>
          <w:b/>
          <w:sz w:val="24"/>
          <w:szCs w:val="24"/>
        </w:rPr>
        <w:t>Potvrda izbora čelnika sastavnice prof. dr. sc. Pere Vidana za dekana Pomorskog fakulteta u Splitu</w:t>
      </w:r>
    </w:p>
    <w:p w:rsidR="006C3A82" w:rsidRDefault="006C3A82" w:rsidP="006C3A82">
      <w:pPr>
        <w:spacing w:after="0" w:line="240" w:lineRule="auto"/>
        <w:jc w:val="both"/>
        <w:rPr>
          <w:rFonts w:ascii="Times New Roman" w:hAnsi="Times New Roman" w:cs="Times New Roman"/>
          <w:b/>
          <w:sz w:val="24"/>
          <w:szCs w:val="24"/>
        </w:rPr>
      </w:pPr>
    </w:p>
    <w:p w:rsidR="006C3A82" w:rsidRPr="00795599" w:rsidRDefault="006C3A82" w:rsidP="0082453B">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w:t>
      </w:r>
      <w:r w:rsidRPr="00795599">
        <w:rPr>
          <w:rFonts w:ascii="Times New Roman" w:eastAsia="Times New Roman" w:hAnsi="Times New Roman" w:cs="Times New Roman"/>
          <w:bCs/>
          <w:sz w:val="24"/>
          <w:szCs w:val="24"/>
          <w:lang w:eastAsia="hr-HR"/>
        </w:rPr>
        <w:t>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6C3A82" w:rsidRPr="00795599" w:rsidRDefault="006C3A82" w:rsidP="006C3A82">
      <w:pPr>
        <w:spacing w:after="0" w:line="240" w:lineRule="auto"/>
        <w:ind w:right="181"/>
        <w:jc w:val="both"/>
        <w:rPr>
          <w:rFonts w:ascii="Times New Roman" w:eastAsia="Times New Roman" w:hAnsi="Times New Roman" w:cs="Times New Roman"/>
          <w:bCs/>
          <w:sz w:val="24"/>
          <w:szCs w:val="24"/>
          <w:lang w:eastAsia="hr-HR"/>
        </w:rPr>
      </w:pPr>
    </w:p>
    <w:p w:rsidR="006C3A82" w:rsidRPr="00795599" w:rsidRDefault="006C3A82" w:rsidP="006C3A82">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C3A82" w:rsidRPr="00795599" w:rsidRDefault="006C3A82" w:rsidP="006C3A82">
      <w:pPr>
        <w:spacing w:after="0" w:line="240" w:lineRule="auto"/>
        <w:ind w:right="181"/>
        <w:jc w:val="both"/>
        <w:rPr>
          <w:rFonts w:ascii="Times New Roman" w:hAnsi="Times New Roman" w:cs="Times New Roman"/>
          <w:b/>
          <w:sz w:val="24"/>
          <w:szCs w:val="24"/>
        </w:rPr>
      </w:pPr>
    </w:p>
    <w:p w:rsidR="0082453B" w:rsidRPr="0082453B" w:rsidRDefault="0082453B" w:rsidP="0082453B">
      <w:pPr>
        <w:spacing w:after="0" w:line="240" w:lineRule="auto"/>
        <w:jc w:val="both"/>
        <w:rPr>
          <w:rFonts w:ascii="Times New Roman" w:hAnsi="Times New Roman" w:cs="Times New Roman"/>
          <w:bCs/>
          <w:sz w:val="24"/>
          <w:szCs w:val="24"/>
        </w:rPr>
      </w:pPr>
      <w:r w:rsidRPr="0082453B">
        <w:rPr>
          <w:rFonts w:ascii="Times New Roman" w:hAnsi="Times New Roman" w:cs="Times New Roman"/>
          <w:bCs/>
          <w:sz w:val="24"/>
          <w:szCs w:val="24"/>
        </w:rPr>
        <w:t xml:space="preserve">Potvrđuje se izbor </w:t>
      </w:r>
      <w:r w:rsidRPr="0082453B">
        <w:rPr>
          <w:rFonts w:ascii="Times New Roman" w:hAnsi="Times New Roman" w:cs="Times New Roman"/>
          <w:b/>
          <w:bCs/>
          <w:sz w:val="24"/>
          <w:szCs w:val="24"/>
        </w:rPr>
        <w:t>prof. dr. sc. Pere Vidana</w:t>
      </w:r>
      <w:r w:rsidRPr="0082453B">
        <w:rPr>
          <w:rFonts w:ascii="Times New Roman" w:hAnsi="Times New Roman" w:cs="Times New Roman"/>
          <w:bCs/>
          <w:sz w:val="24"/>
          <w:szCs w:val="24"/>
        </w:rPr>
        <w:t xml:space="preserve"> za dekana Pomorskog fakulteta u Splitu za akademske godine 2021./2022., 2022./2023. i 2023./2024., čiji mandat počinje 1. listopada 2021. godine i traje do 30. rujna 2024. godine.</w:t>
      </w:r>
    </w:p>
    <w:p w:rsidR="0082453B" w:rsidRPr="004A72E1" w:rsidRDefault="0082453B" w:rsidP="0082453B">
      <w:pPr>
        <w:spacing w:after="0" w:line="240" w:lineRule="auto"/>
      </w:pPr>
    </w:p>
    <w:p w:rsidR="006C3A82" w:rsidRDefault="006C3A82" w:rsidP="0082453B">
      <w:pPr>
        <w:spacing w:after="0" w:line="240" w:lineRule="auto"/>
        <w:jc w:val="both"/>
        <w:rPr>
          <w:rFonts w:ascii="Times New Roman" w:hAnsi="Times New Roman" w:cs="Times New Roman"/>
          <w:b/>
          <w:sz w:val="24"/>
          <w:szCs w:val="24"/>
        </w:rPr>
      </w:pPr>
    </w:p>
    <w:p w:rsidR="001475B1" w:rsidRDefault="001475B1" w:rsidP="001475B1">
      <w:pPr>
        <w:shd w:val="clear" w:color="auto" w:fill="FFFFFF"/>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Ad 6. </w:t>
      </w:r>
      <w:r w:rsidRPr="001475B1">
        <w:rPr>
          <w:rFonts w:ascii="Times New Roman" w:hAnsi="Times New Roman" w:cs="Times New Roman"/>
          <w:b/>
          <w:sz w:val="24"/>
          <w:szCs w:val="24"/>
        </w:rPr>
        <w:t>Potvrda izbora čelnika sastavnice izv. prof. dr. sc. Nikše Jajca za dekana Fakulteta građevinarstva, a</w:t>
      </w:r>
      <w:r>
        <w:rPr>
          <w:rFonts w:ascii="Times New Roman" w:hAnsi="Times New Roman" w:cs="Times New Roman"/>
          <w:b/>
          <w:sz w:val="24"/>
          <w:szCs w:val="24"/>
        </w:rPr>
        <w:t>rhitekture i geodezije u Splitu</w:t>
      </w:r>
    </w:p>
    <w:p w:rsidR="0082453B" w:rsidRDefault="0082453B" w:rsidP="001475B1">
      <w:pPr>
        <w:shd w:val="clear" w:color="auto" w:fill="FFFFFF"/>
        <w:spacing w:after="0" w:line="240" w:lineRule="auto"/>
        <w:jc w:val="both"/>
        <w:rPr>
          <w:rFonts w:ascii="Times New Roman" w:hAnsi="Times New Roman" w:cs="Times New Roman"/>
          <w:b/>
          <w:sz w:val="24"/>
          <w:szCs w:val="24"/>
        </w:rPr>
      </w:pPr>
    </w:p>
    <w:p w:rsidR="0082453B" w:rsidRPr="00795599" w:rsidRDefault="0082453B" w:rsidP="0082453B">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w:t>
      </w:r>
      <w:r w:rsidRPr="00795599">
        <w:rPr>
          <w:rFonts w:ascii="Times New Roman" w:eastAsia="Times New Roman" w:hAnsi="Times New Roman" w:cs="Times New Roman"/>
          <w:bCs/>
          <w:sz w:val="24"/>
          <w:szCs w:val="24"/>
          <w:lang w:eastAsia="hr-HR"/>
        </w:rPr>
        <w:t>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82453B" w:rsidRPr="00795599" w:rsidRDefault="0082453B" w:rsidP="0082453B">
      <w:pPr>
        <w:spacing w:after="0" w:line="240" w:lineRule="auto"/>
        <w:ind w:right="181"/>
        <w:jc w:val="both"/>
        <w:rPr>
          <w:rFonts w:ascii="Times New Roman" w:eastAsia="Times New Roman" w:hAnsi="Times New Roman" w:cs="Times New Roman"/>
          <w:bCs/>
          <w:sz w:val="24"/>
          <w:szCs w:val="24"/>
          <w:lang w:eastAsia="hr-HR"/>
        </w:rPr>
      </w:pPr>
    </w:p>
    <w:p w:rsidR="0082453B" w:rsidRPr="00795599" w:rsidRDefault="0082453B" w:rsidP="0082453B">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82453B" w:rsidRPr="00795599" w:rsidRDefault="0082453B" w:rsidP="0082453B">
      <w:pPr>
        <w:spacing w:after="0" w:line="240" w:lineRule="auto"/>
        <w:ind w:right="181"/>
        <w:jc w:val="both"/>
        <w:rPr>
          <w:rFonts w:ascii="Times New Roman" w:hAnsi="Times New Roman" w:cs="Times New Roman"/>
          <w:b/>
          <w:sz w:val="24"/>
          <w:szCs w:val="24"/>
        </w:rPr>
      </w:pPr>
    </w:p>
    <w:p w:rsidR="0082453B" w:rsidRPr="0082453B" w:rsidRDefault="0082453B" w:rsidP="0082453B">
      <w:pPr>
        <w:spacing w:after="0" w:line="240" w:lineRule="auto"/>
        <w:jc w:val="both"/>
        <w:rPr>
          <w:rFonts w:ascii="Times New Roman" w:hAnsi="Times New Roman" w:cs="Times New Roman"/>
          <w:bCs/>
          <w:sz w:val="24"/>
          <w:szCs w:val="24"/>
        </w:rPr>
      </w:pPr>
      <w:r w:rsidRPr="0082453B">
        <w:rPr>
          <w:rFonts w:ascii="Times New Roman" w:hAnsi="Times New Roman" w:cs="Times New Roman"/>
          <w:bCs/>
          <w:sz w:val="24"/>
          <w:szCs w:val="24"/>
        </w:rPr>
        <w:t xml:space="preserve">Potvrđuje se izbor </w:t>
      </w:r>
      <w:r w:rsidRPr="0082453B">
        <w:rPr>
          <w:rFonts w:ascii="Times New Roman" w:hAnsi="Times New Roman" w:cs="Times New Roman"/>
          <w:b/>
          <w:bCs/>
          <w:sz w:val="24"/>
          <w:szCs w:val="24"/>
        </w:rPr>
        <w:t>izv.</w:t>
      </w:r>
      <w:r w:rsidRPr="0082453B">
        <w:rPr>
          <w:rFonts w:ascii="Times New Roman" w:hAnsi="Times New Roman" w:cs="Times New Roman"/>
          <w:bCs/>
          <w:sz w:val="24"/>
          <w:szCs w:val="24"/>
        </w:rPr>
        <w:t xml:space="preserve"> </w:t>
      </w:r>
      <w:r w:rsidRPr="0082453B">
        <w:rPr>
          <w:rFonts w:ascii="Times New Roman" w:hAnsi="Times New Roman" w:cs="Times New Roman"/>
          <w:b/>
          <w:bCs/>
          <w:sz w:val="24"/>
          <w:szCs w:val="24"/>
        </w:rPr>
        <w:t xml:space="preserve">prof. dr. sc. Nikše Jajca </w:t>
      </w:r>
      <w:r w:rsidRPr="0082453B">
        <w:rPr>
          <w:rFonts w:ascii="Times New Roman" w:hAnsi="Times New Roman" w:cs="Times New Roman"/>
          <w:bCs/>
          <w:sz w:val="24"/>
          <w:szCs w:val="24"/>
        </w:rPr>
        <w:t>za dekana Fakulteta građevinarstva, arhitekture i geodezije u Splitu za akademske godine 2021./2022., 2022./2023. i 2023./2024., čiji mandat počinje 1. listopada 2021. godine i traje do 30. rujna 2024. godine.</w:t>
      </w:r>
    </w:p>
    <w:p w:rsidR="0082453B" w:rsidRPr="0082453B" w:rsidRDefault="0082453B" w:rsidP="0082453B">
      <w:pPr>
        <w:shd w:val="clear" w:color="auto" w:fill="FFFFFF"/>
        <w:spacing w:after="0" w:line="240" w:lineRule="auto"/>
        <w:jc w:val="both"/>
        <w:rPr>
          <w:rFonts w:ascii="Times New Roman" w:hAnsi="Times New Roman" w:cs="Times New Roman"/>
          <w:b/>
          <w:sz w:val="24"/>
          <w:szCs w:val="24"/>
        </w:rPr>
      </w:pPr>
    </w:p>
    <w:p w:rsidR="001475B1" w:rsidRPr="0082453B" w:rsidRDefault="001475B1" w:rsidP="0082453B">
      <w:pPr>
        <w:shd w:val="clear" w:color="auto" w:fill="FFFFFF"/>
        <w:spacing w:after="0" w:line="240" w:lineRule="auto"/>
        <w:jc w:val="both"/>
        <w:rPr>
          <w:rFonts w:ascii="Times New Roman" w:hAnsi="Times New Roman" w:cs="Times New Roman"/>
          <w:b/>
          <w:sz w:val="24"/>
          <w:szCs w:val="24"/>
        </w:rPr>
      </w:pPr>
    </w:p>
    <w:p w:rsidR="001475B1" w:rsidRDefault="001475B1" w:rsidP="0082453B">
      <w:pPr>
        <w:spacing w:after="0" w:line="240" w:lineRule="auto"/>
        <w:jc w:val="both"/>
        <w:rPr>
          <w:rFonts w:ascii="Times New Roman" w:hAnsi="Times New Roman" w:cs="Times New Roman"/>
          <w:b/>
          <w:sz w:val="24"/>
          <w:szCs w:val="24"/>
        </w:rPr>
      </w:pPr>
      <w:r w:rsidRPr="001475B1">
        <w:rPr>
          <w:rFonts w:ascii="Times New Roman" w:hAnsi="Times New Roman" w:cs="Times New Roman"/>
          <w:b/>
          <w:sz w:val="24"/>
          <w:szCs w:val="24"/>
        </w:rPr>
        <w:t>Ad 7. Potvrda izbora nastavnika u znanstveno-nastavno zvanje:</w:t>
      </w:r>
    </w:p>
    <w:p w:rsidR="001475B1" w:rsidRDefault="001475B1" w:rsidP="0082453B">
      <w:pPr>
        <w:spacing w:after="0" w:line="240" w:lineRule="auto"/>
        <w:jc w:val="both"/>
        <w:rPr>
          <w:rFonts w:ascii="Times New Roman" w:hAnsi="Times New Roman" w:cs="Times New Roman"/>
          <w:b/>
          <w:sz w:val="24"/>
          <w:szCs w:val="24"/>
        </w:rPr>
      </w:pPr>
    </w:p>
    <w:p w:rsidR="001475B1" w:rsidRPr="001475B1" w:rsidRDefault="001475B1" w:rsidP="001475B1">
      <w:pPr>
        <w:pStyle w:val="Odlomakpopisa"/>
        <w:numPr>
          <w:ilvl w:val="0"/>
          <w:numId w:val="39"/>
        </w:numPr>
        <w:spacing w:after="0" w:line="240" w:lineRule="auto"/>
        <w:jc w:val="both"/>
        <w:rPr>
          <w:rFonts w:ascii="Times New Roman" w:hAnsi="Times New Roman" w:cs="Times New Roman"/>
          <w:b/>
          <w:sz w:val="24"/>
          <w:szCs w:val="24"/>
        </w:rPr>
      </w:pPr>
      <w:r w:rsidRPr="001475B1">
        <w:rPr>
          <w:rFonts w:ascii="Times New Roman" w:hAnsi="Times New Roman" w:cs="Times New Roman"/>
          <w:b/>
          <w:sz w:val="24"/>
          <w:szCs w:val="24"/>
        </w:rPr>
        <w:t>prof. dr. sc. Zorana Grgantova (KIF) u znanstveno-nastavno zvanje redovitog profesora u trajnom zvanju</w:t>
      </w:r>
    </w:p>
    <w:p w:rsidR="001475B1" w:rsidRDefault="001475B1" w:rsidP="001475B1">
      <w:pPr>
        <w:shd w:val="clear" w:color="auto" w:fill="FFFFFF"/>
        <w:spacing w:after="0" w:line="240" w:lineRule="auto"/>
        <w:jc w:val="both"/>
        <w:rPr>
          <w:rFonts w:ascii="Times New Roman" w:hAnsi="Times New Roman" w:cs="Times New Roman"/>
          <w:b/>
          <w:sz w:val="24"/>
          <w:szCs w:val="24"/>
        </w:rPr>
      </w:pPr>
    </w:p>
    <w:p w:rsidR="0082453B" w:rsidRPr="0082453B" w:rsidRDefault="0082453B" w:rsidP="0082453B">
      <w:pPr>
        <w:tabs>
          <w:tab w:val="left" w:pos="426"/>
        </w:tabs>
        <w:spacing w:after="0" w:line="240" w:lineRule="auto"/>
        <w:jc w:val="both"/>
        <w:rPr>
          <w:rFonts w:ascii="Times New Roman" w:hAnsi="Times New Roman" w:cs="Times New Roman"/>
          <w:bCs/>
          <w:sz w:val="24"/>
          <w:szCs w:val="24"/>
        </w:rPr>
      </w:pPr>
      <w:r w:rsidRPr="0082453B">
        <w:rPr>
          <w:rFonts w:ascii="Times New Roman" w:eastAsia="Times New Roman" w:hAnsi="Times New Roman" w:cs="Times New Roman"/>
          <w:bCs/>
          <w:sz w:val="24"/>
          <w:szCs w:val="24"/>
          <w:lang w:eastAsia="hr-HR"/>
        </w:rPr>
        <w:t xml:space="preserve">Nakon uvodnog izlaganja </w:t>
      </w:r>
      <w:r>
        <w:rPr>
          <w:rFonts w:ascii="Times New Roman" w:hAnsi="Times New Roman" w:cs="Times New Roman"/>
          <w:bCs/>
          <w:sz w:val="24"/>
          <w:szCs w:val="24"/>
        </w:rPr>
        <w:t>i</w:t>
      </w:r>
      <w:r w:rsidRPr="0082453B">
        <w:rPr>
          <w:rFonts w:ascii="Times New Roman" w:hAnsi="Times New Roman" w:cs="Times New Roman"/>
          <w:bCs/>
          <w:sz w:val="24"/>
          <w:szCs w:val="24"/>
        </w:rPr>
        <w:t>zv. prof. dr. sc. Goran</w:t>
      </w:r>
      <w:r>
        <w:rPr>
          <w:rFonts w:ascii="Times New Roman" w:hAnsi="Times New Roman" w:cs="Times New Roman"/>
          <w:bCs/>
          <w:sz w:val="24"/>
          <w:szCs w:val="24"/>
        </w:rPr>
        <w:t>a</w:t>
      </w:r>
      <w:r w:rsidRPr="0082453B">
        <w:rPr>
          <w:rFonts w:ascii="Times New Roman" w:hAnsi="Times New Roman" w:cs="Times New Roman"/>
          <w:bCs/>
          <w:sz w:val="24"/>
          <w:szCs w:val="24"/>
        </w:rPr>
        <w:t xml:space="preserve"> </w:t>
      </w:r>
      <w:r>
        <w:rPr>
          <w:rFonts w:ascii="Times New Roman" w:hAnsi="Times New Roman" w:cs="Times New Roman"/>
          <w:bCs/>
          <w:sz w:val="24"/>
          <w:szCs w:val="24"/>
        </w:rPr>
        <w:t>Gabrila</w:t>
      </w:r>
      <w:r w:rsidRPr="0082453B">
        <w:rPr>
          <w:rFonts w:ascii="Times New Roman" w:hAnsi="Times New Roman" w:cs="Times New Roman"/>
          <w:bCs/>
          <w:sz w:val="24"/>
          <w:szCs w:val="24"/>
        </w:rPr>
        <w:t>, prodekan</w:t>
      </w:r>
      <w:r>
        <w:rPr>
          <w:rFonts w:ascii="Times New Roman" w:hAnsi="Times New Roman" w:cs="Times New Roman"/>
          <w:bCs/>
          <w:sz w:val="24"/>
          <w:szCs w:val="24"/>
        </w:rPr>
        <w:t>a</w:t>
      </w:r>
      <w:r w:rsidRPr="0082453B">
        <w:rPr>
          <w:rFonts w:ascii="Times New Roman" w:hAnsi="Times New Roman" w:cs="Times New Roman"/>
          <w:bCs/>
          <w:sz w:val="24"/>
          <w:szCs w:val="24"/>
        </w:rPr>
        <w:t xml:space="preserve"> za poslovnu politiku i financije Kineziološkog fakulteta u Splitu</w:t>
      </w:r>
      <w:r w:rsidRPr="00795599">
        <w:rPr>
          <w:rFonts w:ascii="Times New Roman" w:eastAsia="Times New Roman" w:hAnsi="Times New Roman" w:cs="Times New Roman"/>
          <w:bCs/>
          <w:sz w:val="24"/>
          <w:szCs w:val="24"/>
          <w:lang w:eastAsia="hr-HR"/>
        </w:rPr>
        <w:t>,</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82453B" w:rsidRPr="00795599" w:rsidRDefault="0082453B" w:rsidP="0082453B">
      <w:pPr>
        <w:spacing w:after="0" w:line="240" w:lineRule="auto"/>
        <w:ind w:right="181"/>
        <w:jc w:val="both"/>
        <w:rPr>
          <w:rFonts w:ascii="Times New Roman" w:eastAsia="Times New Roman" w:hAnsi="Times New Roman" w:cs="Times New Roman"/>
          <w:bCs/>
          <w:sz w:val="24"/>
          <w:szCs w:val="24"/>
          <w:lang w:eastAsia="hr-HR"/>
        </w:rPr>
      </w:pPr>
    </w:p>
    <w:p w:rsidR="0082453B" w:rsidRPr="00795599" w:rsidRDefault="0082453B" w:rsidP="0082453B">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82453B" w:rsidRPr="00795599" w:rsidRDefault="0082453B" w:rsidP="0082453B">
      <w:pPr>
        <w:spacing w:after="0" w:line="240" w:lineRule="auto"/>
        <w:ind w:right="181"/>
        <w:jc w:val="both"/>
        <w:rPr>
          <w:rFonts w:ascii="Times New Roman" w:hAnsi="Times New Roman" w:cs="Times New Roman"/>
          <w:b/>
          <w:sz w:val="24"/>
          <w:szCs w:val="24"/>
        </w:rPr>
      </w:pPr>
    </w:p>
    <w:p w:rsidR="0082453B" w:rsidRPr="0082453B" w:rsidRDefault="0082453B" w:rsidP="0082453B">
      <w:pPr>
        <w:spacing w:after="0" w:line="240" w:lineRule="auto"/>
        <w:jc w:val="both"/>
        <w:rPr>
          <w:rFonts w:ascii="Times New Roman" w:hAnsi="Times New Roman" w:cs="Times New Roman"/>
          <w:sz w:val="24"/>
          <w:szCs w:val="24"/>
        </w:rPr>
      </w:pPr>
      <w:r w:rsidRPr="0082453B">
        <w:rPr>
          <w:rFonts w:ascii="Times New Roman" w:hAnsi="Times New Roman" w:cs="Times New Roman"/>
          <w:bCs/>
          <w:sz w:val="24"/>
          <w:szCs w:val="24"/>
        </w:rPr>
        <w:t xml:space="preserve">Potvrđuje se izbor </w:t>
      </w:r>
      <w:r w:rsidRPr="0082453B">
        <w:rPr>
          <w:rFonts w:ascii="Times New Roman" w:hAnsi="Times New Roman" w:cs="Times New Roman"/>
          <w:b/>
          <w:bCs/>
          <w:sz w:val="24"/>
          <w:szCs w:val="24"/>
        </w:rPr>
        <w:t>prof. dr. sc. Zorana Grgantova</w:t>
      </w:r>
      <w:r w:rsidRPr="0082453B">
        <w:rPr>
          <w:rFonts w:ascii="Times New Roman" w:hAnsi="Times New Roman" w:cs="Times New Roman"/>
          <w:bCs/>
          <w:sz w:val="24"/>
          <w:szCs w:val="24"/>
        </w:rPr>
        <w:t xml:space="preserve"> u znanstveno-nastavno zvanje redoviti profesor u trajnom zvanju, u znanstvenom području </w:t>
      </w:r>
      <w:r w:rsidRPr="0082453B">
        <w:rPr>
          <w:rFonts w:ascii="Times New Roman" w:hAnsi="Times New Roman" w:cs="Times New Roman"/>
          <w:bCs/>
          <w:i/>
          <w:sz w:val="24"/>
          <w:szCs w:val="24"/>
        </w:rPr>
        <w:t>DRUŠTVENE ZNANOSTI</w:t>
      </w:r>
      <w:r w:rsidRPr="0082453B">
        <w:rPr>
          <w:rFonts w:ascii="Times New Roman" w:hAnsi="Times New Roman" w:cs="Times New Roman"/>
          <w:bCs/>
          <w:sz w:val="24"/>
          <w:szCs w:val="24"/>
        </w:rPr>
        <w:t xml:space="preserve">, znanstvenom polju </w:t>
      </w:r>
      <w:r w:rsidRPr="0082453B">
        <w:rPr>
          <w:rFonts w:ascii="Times New Roman" w:hAnsi="Times New Roman" w:cs="Times New Roman"/>
          <w:bCs/>
          <w:i/>
          <w:sz w:val="24"/>
          <w:szCs w:val="24"/>
        </w:rPr>
        <w:t>Kineziologija.</w:t>
      </w:r>
    </w:p>
    <w:p w:rsidR="0082453B" w:rsidRDefault="0082453B" w:rsidP="0082453B">
      <w:pPr>
        <w:shd w:val="clear" w:color="auto" w:fill="FFFFFF"/>
        <w:spacing w:after="0" w:line="240" w:lineRule="auto"/>
        <w:jc w:val="both"/>
        <w:rPr>
          <w:rFonts w:ascii="Times New Roman" w:hAnsi="Times New Roman" w:cs="Times New Roman"/>
          <w:b/>
          <w:sz w:val="24"/>
          <w:szCs w:val="24"/>
        </w:rPr>
      </w:pPr>
    </w:p>
    <w:p w:rsidR="0082453B" w:rsidRPr="001475B1" w:rsidRDefault="0082453B" w:rsidP="0082453B">
      <w:pPr>
        <w:shd w:val="clear" w:color="auto" w:fill="FFFFFF"/>
        <w:spacing w:after="0" w:line="240" w:lineRule="auto"/>
        <w:jc w:val="both"/>
        <w:rPr>
          <w:rFonts w:ascii="Times New Roman" w:hAnsi="Times New Roman" w:cs="Times New Roman"/>
          <w:b/>
          <w:sz w:val="24"/>
          <w:szCs w:val="24"/>
        </w:rPr>
      </w:pPr>
    </w:p>
    <w:p w:rsidR="00D84B5B" w:rsidRDefault="00D84B5B" w:rsidP="00D84B5B">
      <w:pPr>
        <w:pStyle w:val="Odlomakpopisa"/>
        <w:numPr>
          <w:ilvl w:val="0"/>
          <w:numId w:val="39"/>
        </w:num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prof. dr. sc. Saše Krstulovića (KIF) u znanstveno-nastavno zvanje redovitog profesora u trajnom zvanju</w:t>
      </w:r>
    </w:p>
    <w:p w:rsidR="0082453B" w:rsidRDefault="0082453B" w:rsidP="0082453B">
      <w:pPr>
        <w:pStyle w:val="Odlomakpopisa"/>
        <w:spacing w:after="0" w:line="240" w:lineRule="auto"/>
        <w:rPr>
          <w:rFonts w:ascii="Times New Roman" w:hAnsi="Times New Roman" w:cs="Times New Roman"/>
          <w:b/>
          <w:sz w:val="24"/>
          <w:szCs w:val="24"/>
        </w:rPr>
      </w:pPr>
    </w:p>
    <w:p w:rsidR="0082453B" w:rsidRPr="0082453B" w:rsidRDefault="0082453B" w:rsidP="0082453B">
      <w:pPr>
        <w:tabs>
          <w:tab w:val="left" w:pos="426"/>
        </w:tabs>
        <w:spacing w:after="0" w:line="240" w:lineRule="auto"/>
        <w:jc w:val="both"/>
        <w:rPr>
          <w:rFonts w:ascii="Times New Roman" w:hAnsi="Times New Roman" w:cs="Times New Roman"/>
          <w:bCs/>
          <w:sz w:val="24"/>
          <w:szCs w:val="24"/>
        </w:rPr>
      </w:pPr>
      <w:r w:rsidRPr="0082453B">
        <w:rPr>
          <w:rFonts w:ascii="Times New Roman" w:eastAsia="Times New Roman" w:hAnsi="Times New Roman" w:cs="Times New Roman"/>
          <w:bCs/>
          <w:sz w:val="24"/>
          <w:szCs w:val="24"/>
          <w:lang w:eastAsia="hr-HR"/>
        </w:rPr>
        <w:t xml:space="preserve">Nakon uvodnog izlaganja </w:t>
      </w:r>
      <w:r>
        <w:rPr>
          <w:rFonts w:ascii="Times New Roman" w:hAnsi="Times New Roman" w:cs="Times New Roman"/>
          <w:bCs/>
          <w:sz w:val="24"/>
          <w:szCs w:val="24"/>
        </w:rPr>
        <w:t>i</w:t>
      </w:r>
      <w:r w:rsidRPr="0082453B">
        <w:rPr>
          <w:rFonts w:ascii="Times New Roman" w:hAnsi="Times New Roman" w:cs="Times New Roman"/>
          <w:bCs/>
          <w:sz w:val="24"/>
          <w:szCs w:val="24"/>
        </w:rPr>
        <w:t>zv. prof. dr. sc. Goran</w:t>
      </w:r>
      <w:r>
        <w:rPr>
          <w:rFonts w:ascii="Times New Roman" w:hAnsi="Times New Roman" w:cs="Times New Roman"/>
          <w:bCs/>
          <w:sz w:val="24"/>
          <w:szCs w:val="24"/>
        </w:rPr>
        <w:t>a</w:t>
      </w:r>
      <w:r w:rsidRPr="0082453B">
        <w:rPr>
          <w:rFonts w:ascii="Times New Roman" w:hAnsi="Times New Roman" w:cs="Times New Roman"/>
          <w:bCs/>
          <w:sz w:val="24"/>
          <w:szCs w:val="24"/>
        </w:rPr>
        <w:t xml:space="preserve"> </w:t>
      </w:r>
      <w:r>
        <w:rPr>
          <w:rFonts w:ascii="Times New Roman" w:hAnsi="Times New Roman" w:cs="Times New Roman"/>
          <w:bCs/>
          <w:sz w:val="24"/>
          <w:szCs w:val="24"/>
        </w:rPr>
        <w:t>Gabrila</w:t>
      </w:r>
      <w:r w:rsidRPr="0082453B">
        <w:rPr>
          <w:rFonts w:ascii="Times New Roman" w:hAnsi="Times New Roman" w:cs="Times New Roman"/>
          <w:bCs/>
          <w:sz w:val="24"/>
          <w:szCs w:val="24"/>
        </w:rPr>
        <w:t>, prodekan</w:t>
      </w:r>
      <w:r>
        <w:rPr>
          <w:rFonts w:ascii="Times New Roman" w:hAnsi="Times New Roman" w:cs="Times New Roman"/>
          <w:bCs/>
          <w:sz w:val="24"/>
          <w:szCs w:val="24"/>
        </w:rPr>
        <w:t>a</w:t>
      </w:r>
      <w:r w:rsidRPr="0082453B">
        <w:rPr>
          <w:rFonts w:ascii="Times New Roman" w:hAnsi="Times New Roman" w:cs="Times New Roman"/>
          <w:bCs/>
          <w:sz w:val="24"/>
          <w:szCs w:val="24"/>
        </w:rPr>
        <w:t xml:space="preserve"> za poslovnu politiku i financije Kineziološkog fakulteta u Splitu</w:t>
      </w:r>
      <w:r w:rsidRPr="00795599">
        <w:rPr>
          <w:rFonts w:ascii="Times New Roman" w:eastAsia="Times New Roman" w:hAnsi="Times New Roman" w:cs="Times New Roman"/>
          <w:bCs/>
          <w:sz w:val="24"/>
          <w:szCs w:val="24"/>
          <w:lang w:eastAsia="hr-HR"/>
        </w:rPr>
        <w:t>,</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82453B" w:rsidRPr="00795599" w:rsidRDefault="0082453B" w:rsidP="0082453B">
      <w:pPr>
        <w:spacing w:after="0" w:line="240" w:lineRule="auto"/>
        <w:ind w:right="181"/>
        <w:jc w:val="both"/>
        <w:rPr>
          <w:rFonts w:ascii="Times New Roman" w:eastAsia="Times New Roman" w:hAnsi="Times New Roman" w:cs="Times New Roman"/>
          <w:bCs/>
          <w:sz w:val="24"/>
          <w:szCs w:val="24"/>
          <w:lang w:eastAsia="hr-HR"/>
        </w:rPr>
      </w:pPr>
    </w:p>
    <w:p w:rsidR="0082453B" w:rsidRPr="00795599" w:rsidRDefault="0082453B" w:rsidP="0082453B">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82453B" w:rsidRPr="00795599" w:rsidRDefault="0082453B" w:rsidP="0082453B">
      <w:pPr>
        <w:spacing w:after="0" w:line="240" w:lineRule="auto"/>
        <w:ind w:right="181"/>
        <w:jc w:val="both"/>
        <w:rPr>
          <w:rFonts w:ascii="Times New Roman" w:hAnsi="Times New Roman" w:cs="Times New Roman"/>
          <w:b/>
          <w:sz w:val="24"/>
          <w:szCs w:val="24"/>
        </w:rPr>
      </w:pPr>
    </w:p>
    <w:p w:rsidR="00626A50" w:rsidRPr="00626A50" w:rsidRDefault="00626A50" w:rsidP="00626A50">
      <w:pPr>
        <w:spacing w:after="0" w:line="240" w:lineRule="auto"/>
        <w:jc w:val="both"/>
        <w:rPr>
          <w:rFonts w:ascii="Times New Roman" w:hAnsi="Times New Roman" w:cs="Times New Roman"/>
          <w:bCs/>
          <w:sz w:val="24"/>
          <w:szCs w:val="24"/>
        </w:rPr>
      </w:pPr>
      <w:r w:rsidRPr="00626A50">
        <w:rPr>
          <w:rFonts w:ascii="Times New Roman" w:hAnsi="Times New Roman" w:cs="Times New Roman"/>
          <w:bCs/>
          <w:sz w:val="24"/>
          <w:szCs w:val="24"/>
        </w:rPr>
        <w:t xml:space="preserve">Potvrđuje se izbor </w:t>
      </w:r>
      <w:r w:rsidRPr="00626A50">
        <w:rPr>
          <w:rFonts w:ascii="Times New Roman" w:hAnsi="Times New Roman" w:cs="Times New Roman"/>
          <w:b/>
          <w:bCs/>
          <w:sz w:val="24"/>
          <w:szCs w:val="24"/>
        </w:rPr>
        <w:t>prof. dr. sc. Saše Krstulovića</w:t>
      </w:r>
      <w:r w:rsidRPr="00626A50">
        <w:rPr>
          <w:rFonts w:ascii="Times New Roman" w:hAnsi="Times New Roman" w:cs="Times New Roman"/>
          <w:bCs/>
          <w:sz w:val="24"/>
          <w:szCs w:val="24"/>
        </w:rPr>
        <w:t xml:space="preserve"> u znanstveno-nastavno zvanje redoviti profesor u trajnom zvanju, u znanstvenom području </w:t>
      </w:r>
      <w:r w:rsidRPr="00626A50">
        <w:rPr>
          <w:rFonts w:ascii="Times New Roman" w:hAnsi="Times New Roman" w:cs="Times New Roman"/>
          <w:bCs/>
          <w:i/>
          <w:sz w:val="24"/>
          <w:szCs w:val="24"/>
        </w:rPr>
        <w:t>DRUŠTVENE ZNANOSTI</w:t>
      </w:r>
      <w:r w:rsidRPr="00626A50">
        <w:rPr>
          <w:rFonts w:ascii="Times New Roman" w:hAnsi="Times New Roman" w:cs="Times New Roman"/>
          <w:bCs/>
          <w:sz w:val="24"/>
          <w:szCs w:val="24"/>
        </w:rPr>
        <w:t xml:space="preserve">, znanstvenom polju </w:t>
      </w:r>
      <w:r w:rsidRPr="00626A50">
        <w:rPr>
          <w:rFonts w:ascii="Times New Roman" w:hAnsi="Times New Roman" w:cs="Times New Roman"/>
          <w:bCs/>
          <w:i/>
          <w:sz w:val="24"/>
          <w:szCs w:val="24"/>
        </w:rPr>
        <w:t>Kineziologija.</w:t>
      </w:r>
    </w:p>
    <w:p w:rsidR="0082453B" w:rsidRDefault="0082453B" w:rsidP="00626A50">
      <w:pPr>
        <w:pStyle w:val="Odlomakpopisa"/>
        <w:spacing w:after="0" w:line="240" w:lineRule="auto"/>
        <w:ind w:left="0"/>
        <w:jc w:val="both"/>
        <w:rPr>
          <w:rFonts w:ascii="Times New Roman" w:hAnsi="Times New Roman" w:cs="Times New Roman"/>
          <w:b/>
          <w:sz w:val="24"/>
          <w:szCs w:val="24"/>
        </w:rPr>
      </w:pPr>
    </w:p>
    <w:p w:rsidR="00626A50" w:rsidRPr="00D84B5B" w:rsidRDefault="00626A50" w:rsidP="00626A50">
      <w:pPr>
        <w:pStyle w:val="Odlomakpopisa"/>
        <w:spacing w:after="0" w:line="240" w:lineRule="auto"/>
        <w:ind w:left="0"/>
        <w:jc w:val="both"/>
        <w:rPr>
          <w:rFonts w:ascii="Times New Roman" w:hAnsi="Times New Roman" w:cs="Times New Roman"/>
          <w:b/>
          <w:sz w:val="24"/>
          <w:szCs w:val="24"/>
        </w:rPr>
      </w:pPr>
    </w:p>
    <w:p w:rsidR="00D84B5B" w:rsidRPr="00D84B5B" w:rsidRDefault="00D84B5B" w:rsidP="00D84B5B">
      <w:pPr>
        <w:pStyle w:val="Odlomakpopisa"/>
        <w:numPr>
          <w:ilvl w:val="0"/>
          <w:numId w:val="39"/>
        </w:num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prof. dr. sc. Marine Trgo (KTF) u znanstveno-nastavno zvanje redovitog profesora u trajnom zvanju</w:t>
      </w:r>
    </w:p>
    <w:p w:rsidR="001475B1" w:rsidRDefault="001475B1" w:rsidP="001475B1">
      <w:pPr>
        <w:spacing w:after="0" w:line="240" w:lineRule="auto"/>
        <w:jc w:val="both"/>
        <w:rPr>
          <w:rFonts w:ascii="Times New Roman" w:hAnsi="Times New Roman" w:cs="Times New Roman"/>
          <w:b/>
          <w:sz w:val="24"/>
          <w:szCs w:val="24"/>
        </w:rPr>
      </w:pPr>
    </w:p>
    <w:p w:rsidR="00626A50" w:rsidRPr="0082453B" w:rsidRDefault="00626A50" w:rsidP="00626A50">
      <w:pPr>
        <w:tabs>
          <w:tab w:val="left" w:pos="426"/>
        </w:tabs>
        <w:spacing w:after="0" w:line="240" w:lineRule="auto"/>
        <w:jc w:val="both"/>
        <w:rPr>
          <w:rFonts w:ascii="Times New Roman" w:hAnsi="Times New Roman" w:cs="Times New Roman"/>
          <w:bCs/>
          <w:sz w:val="24"/>
          <w:szCs w:val="24"/>
        </w:rPr>
      </w:pPr>
      <w:r w:rsidRPr="0082453B">
        <w:rPr>
          <w:rFonts w:ascii="Times New Roman" w:eastAsia="Times New Roman" w:hAnsi="Times New Roman" w:cs="Times New Roman"/>
          <w:bCs/>
          <w:sz w:val="24"/>
          <w:szCs w:val="24"/>
          <w:lang w:eastAsia="hr-HR"/>
        </w:rPr>
        <w:t xml:space="preserve">Nakon uvodnog izlaganja </w:t>
      </w:r>
      <w:r w:rsidRPr="0082453B">
        <w:rPr>
          <w:rFonts w:ascii="Times New Roman" w:hAnsi="Times New Roman" w:cs="Times New Roman"/>
          <w:bCs/>
          <w:sz w:val="24"/>
          <w:szCs w:val="24"/>
        </w:rPr>
        <w:t xml:space="preserve">prof. dr. sc. </w:t>
      </w:r>
      <w:r>
        <w:rPr>
          <w:rFonts w:ascii="Times New Roman" w:hAnsi="Times New Roman" w:cs="Times New Roman"/>
          <w:bCs/>
          <w:sz w:val="24"/>
          <w:szCs w:val="24"/>
        </w:rPr>
        <w:t xml:space="preserve">Matka Ercega, </w:t>
      </w:r>
      <w:r w:rsidRPr="0082453B">
        <w:rPr>
          <w:rFonts w:ascii="Times New Roman" w:hAnsi="Times New Roman" w:cs="Times New Roman"/>
          <w:bCs/>
          <w:sz w:val="24"/>
          <w:szCs w:val="24"/>
        </w:rPr>
        <w:t>dekan</w:t>
      </w:r>
      <w:r>
        <w:rPr>
          <w:rFonts w:ascii="Times New Roman" w:hAnsi="Times New Roman" w:cs="Times New Roman"/>
          <w:bCs/>
          <w:sz w:val="24"/>
          <w:szCs w:val="24"/>
        </w:rPr>
        <w:t>a</w:t>
      </w:r>
      <w:r w:rsidRPr="0082453B">
        <w:rPr>
          <w:rFonts w:ascii="Times New Roman" w:hAnsi="Times New Roman" w:cs="Times New Roman"/>
          <w:bCs/>
          <w:sz w:val="24"/>
          <w:szCs w:val="24"/>
        </w:rPr>
        <w:t xml:space="preserve"> </w:t>
      </w:r>
      <w:r>
        <w:rPr>
          <w:rFonts w:ascii="Times New Roman" w:hAnsi="Times New Roman" w:cs="Times New Roman"/>
          <w:bCs/>
          <w:sz w:val="24"/>
          <w:szCs w:val="24"/>
        </w:rPr>
        <w:t>Kemijsko-tehnološkog fakulteta u Splitu</w:t>
      </w:r>
      <w:r w:rsidRPr="00795599">
        <w:rPr>
          <w:rFonts w:ascii="Times New Roman" w:eastAsia="Times New Roman" w:hAnsi="Times New Roman" w:cs="Times New Roman"/>
          <w:bCs/>
          <w:sz w:val="24"/>
          <w:szCs w:val="24"/>
          <w:lang w:eastAsia="hr-HR"/>
        </w:rPr>
        <w:t>,</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626A50" w:rsidRPr="00795599" w:rsidRDefault="00626A50" w:rsidP="00626A50">
      <w:pPr>
        <w:spacing w:after="0" w:line="240" w:lineRule="auto"/>
        <w:ind w:right="181"/>
        <w:jc w:val="both"/>
        <w:rPr>
          <w:rFonts w:ascii="Times New Roman" w:eastAsia="Times New Roman" w:hAnsi="Times New Roman" w:cs="Times New Roman"/>
          <w:bCs/>
          <w:sz w:val="24"/>
          <w:szCs w:val="24"/>
          <w:lang w:eastAsia="hr-HR"/>
        </w:rPr>
      </w:pPr>
    </w:p>
    <w:p w:rsidR="00626A50" w:rsidRPr="00795599" w:rsidRDefault="00626A50" w:rsidP="00626A50">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626A50" w:rsidRPr="00795599" w:rsidRDefault="00626A50" w:rsidP="00626A50">
      <w:pPr>
        <w:spacing w:after="0" w:line="240" w:lineRule="auto"/>
        <w:ind w:right="181"/>
        <w:jc w:val="both"/>
        <w:rPr>
          <w:rFonts w:ascii="Times New Roman" w:hAnsi="Times New Roman" w:cs="Times New Roman"/>
          <w:b/>
          <w:sz w:val="24"/>
          <w:szCs w:val="24"/>
        </w:rPr>
      </w:pPr>
    </w:p>
    <w:p w:rsidR="00626A50" w:rsidRPr="00626A50" w:rsidRDefault="00626A50" w:rsidP="00626A50">
      <w:pPr>
        <w:spacing w:after="0" w:line="240" w:lineRule="auto"/>
        <w:jc w:val="both"/>
        <w:rPr>
          <w:rFonts w:ascii="Times New Roman" w:hAnsi="Times New Roman" w:cs="Times New Roman"/>
          <w:bCs/>
          <w:sz w:val="24"/>
          <w:szCs w:val="24"/>
        </w:rPr>
      </w:pPr>
      <w:r w:rsidRPr="00626A50">
        <w:rPr>
          <w:rFonts w:ascii="Times New Roman" w:hAnsi="Times New Roman" w:cs="Times New Roman"/>
          <w:bCs/>
          <w:sz w:val="24"/>
          <w:szCs w:val="24"/>
        </w:rPr>
        <w:t xml:space="preserve">Potvrđuje se izbor </w:t>
      </w:r>
      <w:r w:rsidRPr="00626A50">
        <w:rPr>
          <w:rFonts w:ascii="Times New Roman" w:hAnsi="Times New Roman" w:cs="Times New Roman"/>
          <w:b/>
          <w:bCs/>
          <w:sz w:val="24"/>
          <w:szCs w:val="24"/>
        </w:rPr>
        <w:t>prof. dr. sc. Marine Trgo</w:t>
      </w:r>
      <w:r w:rsidRPr="00626A50">
        <w:rPr>
          <w:rFonts w:ascii="Times New Roman" w:hAnsi="Times New Roman" w:cs="Times New Roman"/>
          <w:bCs/>
          <w:sz w:val="24"/>
          <w:szCs w:val="24"/>
        </w:rPr>
        <w:t xml:space="preserve"> u znanstveno-nastavno zvanje redoviti profesor u trajnom zvanju, u znanstvenom području </w:t>
      </w:r>
      <w:r w:rsidRPr="00626A50">
        <w:rPr>
          <w:rFonts w:ascii="Times New Roman" w:hAnsi="Times New Roman" w:cs="Times New Roman"/>
          <w:bCs/>
          <w:i/>
          <w:sz w:val="24"/>
          <w:szCs w:val="24"/>
        </w:rPr>
        <w:t>TEHNIČKE ZNANOSTI</w:t>
      </w:r>
      <w:r w:rsidRPr="00626A50">
        <w:rPr>
          <w:rFonts w:ascii="Times New Roman" w:hAnsi="Times New Roman" w:cs="Times New Roman"/>
          <w:bCs/>
          <w:sz w:val="24"/>
          <w:szCs w:val="24"/>
        </w:rPr>
        <w:t xml:space="preserve">, znanstvenom polju </w:t>
      </w:r>
      <w:r w:rsidRPr="00626A50">
        <w:rPr>
          <w:rFonts w:ascii="Times New Roman" w:hAnsi="Times New Roman" w:cs="Times New Roman"/>
          <w:bCs/>
          <w:i/>
          <w:sz w:val="24"/>
          <w:szCs w:val="24"/>
        </w:rPr>
        <w:t>Kemijsko inženjerstvo,</w:t>
      </w:r>
      <w:r w:rsidRPr="00626A50">
        <w:rPr>
          <w:rFonts w:ascii="Times New Roman" w:hAnsi="Times New Roman" w:cs="Times New Roman"/>
          <w:bCs/>
          <w:sz w:val="24"/>
          <w:szCs w:val="24"/>
        </w:rPr>
        <w:t xml:space="preserve"> znanstvenoj grani </w:t>
      </w:r>
      <w:r w:rsidRPr="00626A50">
        <w:rPr>
          <w:rFonts w:ascii="Times New Roman" w:hAnsi="Times New Roman" w:cs="Times New Roman"/>
          <w:bCs/>
          <w:i/>
          <w:sz w:val="24"/>
          <w:szCs w:val="24"/>
        </w:rPr>
        <w:t xml:space="preserve">analiza, sinteza i vođenje kemijskih procesa </w:t>
      </w:r>
      <w:r w:rsidRPr="00626A50">
        <w:rPr>
          <w:rFonts w:ascii="Times New Roman" w:hAnsi="Times New Roman" w:cs="Times New Roman"/>
          <w:bCs/>
          <w:sz w:val="24"/>
          <w:szCs w:val="24"/>
        </w:rPr>
        <w:t xml:space="preserve">na </w:t>
      </w:r>
      <w:r w:rsidRPr="00626A50">
        <w:rPr>
          <w:rFonts w:ascii="Times New Roman" w:hAnsi="Times New Roman" w:cs="Times New Roman"/>
          <w:sz w:val="24"/>
          <w:szCs w:val="24"/>
        </w:rPr>
        <w:t xml:space="preserve">Kemijsko-tehnološkom fakultetu </w:t>
      </w:r>
      <w:r w:rsidRPr="00626A50">
        <w:rPr>
          <w:rFonts w:ascii="Times New Roman" w:hAnsi="Times New Roman" w:cs="Times New Roman"/>
          <w:bCs/>
          <w:sz w:val="24"/>
          <w:szCs w:val="24"/>
        </w:rPr>
        <w:t>u Splitu.</w:t>
      </w:r>
    </w:p>
    <w:p w:rsidR="00626A50" w:rsidRPr="00626A50" w:rsidRDefault="00626A50" w:rsidP="00626A50">
      <w:pPr>
        <w:spacing w:after="0" w:line="240" w:lineRule="auto"/>
        <w:jc w:val="both"/>
        <w:rPr>
          <w:rFonts w:ascii="Times New Roman" w:hAnsi="Times New Roman" w:cs="Times New Roman"/>
          <w:b/>
          <w:sz w:val="24"/>
          <w:szCs w:val="24"/>
        </w:rPr>
      </w:pPr>
    </w:p>
    <w:p w:rsidR="00626A50" w:rsidRPr="001475B1" w:rsidRDefault="00626A50" w:rsidP="00626A50">
      <w:pPr>
        <w:spacing w:after="0" w:line="240" w:lineRule="auto"/>
        <w:jc w:val="both"/>
        <w:rPr>
          <w:rFonts w:ascii="Times New Roman" w:hAnsi="Times New Roman" w:cs="Times New Roman"/>
          <w:b/>
          <w:sz w:val="24"/>
          <w:szCs w:val="24"/>
        </w:rPr>
      </w:pPr>
    </w:p>
    <w:p w:rsidR="00D84B5B" w:rsidRPr="00D84B5B" w:rsidRDefault="00D84B5B" w:rsidP="00D84B5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Ad 8. Donošenje Plana upisa studenata u I. godinu preddiplomskog sveučilišnog, integriranog preddiplomskog i diplomskog sveučilišnog te preddiplomskog stručnog studija u akademskoj godini 2021./2022.</w:t>
      </w:r>
    </w:p>
    <w:p w:rsidR="001475B1" w:rsidRDefault="001475B1" w:rsidP="001475B1">
      <w:pPr>
        <w:shd w:val="clear" w:color="auto" w:fill="FFFFFF"/>
        <w:spacing w:after="0" w:line="240" w:lineRule="auto"/>
        <w:jc w:val="both"/>
        <w:rPr>
          <w:rFonts w:ascii="Times New Roman" w:eastAsia="Times New Roman" w:hAnsi="Times New Roman" w:cs="Times New Roman"/>
          <w:b/>
          <w:bCs/>
          <w:sz w:val="24"/>
          <w:szCs w:val="24"/>
          <w:lang w:eastAsia="hr-HR"/>
        </w:rPr>
      </w:pPr>
    </w:p>
    <w:p w:rsidR="00AF557E" w:rsidRDefault="00AF557E" w:rsidP="00AF557E">
      <w:pPr>
        <w:spacing w:after="0" w:line="240" w:lineRule="auto"/>
        <w:ind w:right="181"/>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uvodnog izlaganja prorektora prof. dr. sc. Gorana Karduma,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AF557E" w:rsidRPr="00AF557E" w:rsidRDefault="00AF557E" w:rsidP="00AF557E">
      <w:pPr>
        <w:tabs>
          <w:tab w:val="left" w:pos="0"/>
        </w:tabs>
        <w:contextualSpacing/>
        <w:jc w:val="both"/>
        <w:rPr>
          <w:rFonts w:ascii="Times New Roman" w:hAnsi="Times New Roman" w:cs="Times New Roman"/>
          <w:bCs/>
          <w:sz w:val="24"/>
          <w:szCs w:val="24"/>
        </w:rPr>
      </w:pPr>
      <w:r w:rsidRPr="00AF557E">
        <w:rPr>
          <w:rFonts w:ascii="Times New Roman" w:hAnsi="Times New Roman" w:cs="Times New Roman"/>
          <w:sz w:val="24"/>
          <w:szCs w:val="24"/>
        </w:rPr>
        <w:t xml:space="preserve">1. Donosi se Plan upisa studenata u I. godinu </w:t>
      </w:r>
      <w:r w:rsidRPr="00AF557E">
        <w:rPr>
          <w:rFonts w:ascii="Times New Roman" w:hAnsi="Times New Roman" w:cs="Times New Roman"/>
          <w:bCs/>
          <w:sz w:val="24"/>
          <w:szCs w:val="24"/>
        </w:rPr>
        <w:t>preddiplomskog sveučilišnog, integriranog preddiplomskog i diplomskog sveučilišnog te preddiplomskog stručnog studija u akademskoj godini 2021./2022., u kojem su određene upisne kvote za svaki pojedini studij, a koji Plan je sastavni dio ove Odluke.</w:t>
      </w:r>
    </w:p>
    <w:p w:rsidR="00AF557E" w:rsidRPr="00AF557E" w:rsidRDefault="00AF557E" w:rsidP="00AF557E">
      <w:pPr>
        <w:tabs>
          <w:tab w:val="left" w:pos="0"/>
        </w:tabs>
        <w:spacing w:after="0" w:line="240" w:lineRule="auto"/>
        <w:contextualSpacing/>
        <w:jc w:val="both"/>
        <w:rPr>
          <w:rFonts w:ascii="Times New Roman" w:hAnsi="Times New Roman" w:cs="Times New Roman"/>
          <w:bCs/>
          <w:sz w:val="24"/>
          <w:szCs w:val="24"/>
        </w:rPr>
      </w:pPr>
    </w:p>
    <w:p w:rsidR="00AF557E" w:rsidRPr="00AF557E" w:rsidRDefault="00AF557E" w:rsidP="00AF557E">
      <w:pPr>
        <w:spacing w:after="0" w:line="240" w:lineRule="auto"/>
        <w:jc w:val="both"/>
        <w:rPr>
          <w:rFonts w:ascii="Times New Roman" w:hAnsi="Times New Roman" w:cs="Times New Roman"/>
          <w:sz w:val="24"/>
          <w:szCs w:val="24"/>
        </w:rPr>
      </w:pPr>
      <w:r w:rsidRPr="00AF557E">
        <w:rPr>
          <w:rFonts w:ascii="Times New Roman" w:hAnsi="Times New Roman" w:cs="Times New Roman"/>
          <w:sz w:val="24"/>
          <w:szCs w:val="24"/>
        </w:rPr>
        <w:t>2. Ova Odluka stupa na snagu danom objave na oglasnoj ploči Sveučilišta u Splitu.</w:t>
      </w:r>
    </w:p>
    <w:p w:rsidR="00AF557E" w:rsidRDefault="00AF557E" w:rsidP="00AF557E">
      <w:pPr>
        <w:shd w:val="clear" w:color="auto" w:fill="FFFFFF"/>
        <w:spacing w:after="0" w:line="240" w:lineRule="auto"/>
        <w:jc w:val="both"/>
        <w:rPr>
          <w:rFonts w:ascii="Times New Roman" w:eastAsia="Times New Roman" w:hAnsi="Times New Roman" w:cs="Times New Roman"/>
          <w:b/>
          <w:bCs/>
          <w:sz w:val="24"/>
          <w:szCs w:val="24"/>
          <w:lang w:eastAsia="hr-HR"/>
        </w:rPr>
      </w:pPr>
    </w:p>
    <w:p w:rsidR="00AF557E" w:rsidRPr="001475B1" w:rsidRDefault="00AF557E" w:rsidP="00AF557E">
      <w:pPr>
        <w:shd w:val="clear" w:color="auto" w:fill="FFFFFF"/>
        <w:spacing w:after="0" w:line="240" w:lineRule="auto"/>
        <w:jc w:val="both"/>
        <w:rPr>
          <w:rFonts w:ascii="Times New Roman" w:eastAsia="Times New Roman" w:hAnsi="Times New Roman" w:cs="Times New Roman"/>
          <w:b/>
          <w:bCs/>
          <w:sz w:val="24"/>
          <w:szCs w:val="24"/>
          <w:lang w:eastAsia="hr-HR"/>
        </w:rPr>
      </w:pPr>
    </w:p>
    <w:p w:rsidR="00D84B5B" w:rsidRDefault="00D84B5B" w:rsidP="00D84B5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 xml:space="preserve">Ad 9. Davanje suglasnosti za raspisivanje natječaja za upis studenata u I. godinu preddiplomskog sveučilišnog studija </w:t>
      </w:r>
      <w:r w:rsidRPr="00D84B5B">
        <w:rPr>
          <w:rFonts w:ascii="Times New Roman" w:hAnsi="Times New Roman" w:cs="Times New Roman"/>
          <w:b/>
          <w:i/>
          <w:sz w:val="24"/>
          <w:szCs w:val="24"/>
        </w:rPr>
        <w:t>Psychology</w:t>
      </w:r>
      <w:r w:rsidRPr="00D84B5B">
        <w:rPr>
          <w:rFonts w:ascii="Times New Roman" w:hAnsi="Times New Roman" w:cs="Times New Roman"/>
          <w:b/>
          <w:sz w:val="24"/>
          <w:szCs w:val="24"/>
        </w:rPr>
        <w:t xml:space="preserve"> na Filozofskom fakultetu u Splitu </w:t>
      </w:r>
      <w:r>
        <w:rPr>
          <w:rFonts w:ascii="Times New Roman" w:hAnsi="Times New Roman" w:cs="Times New Roman"/>
          <w:b/>
          <w:sz w:val="24"/>
          <w:szCs w:val="24"/>
        </w:rPr>
        <w:t>u akademskoj godini 2021./2022.</w:t>
      </w:r>
    </w:p>
    <w:p w:rsidR="00AF557E" w:rsidRDefault="00AF557E" w:rsidP="00D84B5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uvodnog izlaganja prorektora prof. dr. sc. Gorana Karduma,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AF557E" w:rsidRPr="00AF557E" w:rsidRDefault="00AF557E" w:rsidP="00AF557E">
      <w:pPr>
        <w:spacing w:after="0" w:line="240" w:lineRule="auto"/>
        <w:jc w:val="both"/>
        <w:rPr>
          <w:rFonts w:ascii="Times New Roman" w:hAnsi="Times New Roman" w:cs="Times New Roman"/>
          <w:sz w:val="24"/>
          <w:szCs w:val="24"/>
        </w:rPr>
      </w:pPr>
      <w:r w:rsidRPr="00AF557E">
        <w:rPr>
          <w:rFonts w:ascii="Times New Roman" w:hAnsi="Times New Roman" w:cs="Times New Roman"/>
          <w:sz w:val="24"/>
          <w:szCs w:val="24"/>
        </w:rPr>
        <w:lastRenderedPageBreak/>
        <w:t>I. Daje se suglasnost Filozofskom fakultetu u Splitu za raspisivanje natječaja za upis studenata u 1. godinu preddiplomskog sveučilišnog studija Psychology u akademskoj godini 2021./2022., u skladu s odlukama Fakultetskog vijeća Filozofskog fakulteta u Splitu klasa: 003-08/21-06/0004; ur.broj: 2181-190-00-21-0017 od 17. ožujka 2021. godine i klasa: 003-08/21-06/0004; ur.broj: 2181-190-00-21-0023 od 17. ožujka 2021. godine, a koje čine sastavni dio ove Odluke.</w:t>
      </w:r>
    </w:p>
    <w:p w:rsidR="00AF557E" w:rsidRPr="00AF557E" w:rsidRDefault="00AF557E" w:rsidP="00AF557E">
      <w:pPr>
        <w:spacing w:after="0" w:line="240" w:lineRule="auto"/>
        <w:jc w:val="both"/>
        <w:rPr>
          <w:rFonts w:ascii="Times New Roman" w:hAnsi="Times New Roman" w:cs="Times New Roman"/>
          <w:sz w:val="24"/>
          <w:szCs w:val="24"/>
        </w:rPr>
      </w:pPr>
    </w:p>
    <w:p w:rsidR="00AF557E" w:rsidRPr="00AF557E" w:rsidRDefault="00AF557E" w:rsidP="00AF557E">
      <w:pPr>
        <w:spacing w:after="0" w:line="240" w:lineRule="auto"/>
        <w:jc w:val="both"/>
        <w:rPr>
          <w:rFonts w:ascii="Times New Roman" w:hAnsi="Times New Roman" w:cs="Times New Roman"/>
          <w:sz w:val="24"/>
          <w:szCs w:val="24"/>
        </w:rPr>
      </w:pPr>
      <w:r w:rsidRPr="00AF557E">
        <w:rPr>
          <w:rFonts w:ascii="Times New Roman" w:hAnsi="Times New Roman" w:cs="Times New Roman"/>
          <w:sz w:val="24"/>
          <w:szCs w:val="24"/>
        </w:rPr>
        <w:t>II. Filozofski fakultet u Splitu se ovlašćuje objaviti i provesti Natječaj za upis studenata u 1. godinu preddiplomskog sveučilišnog studija Psychology u akademskoj godini 2021./2022. iz točke 1. ove Odluke.</w:t>
      </w:r>
    </w:p>
    <w:p w:rsidR="00AF557E" w:rsidRPr="00AF557E" w:rsidRDefault="00AF557E" w:rsidP="00AF557E">
      <w:pPr>
        <w:spacing w:after="0" w:line="240" w:lineRule="auto"/>
        <w:jc w:val="both"/>
        <w:rPr>
          <w:rFonts w:ascii="Times New Roman" w:hAnsi="Times New Roman" w:cs="Times New Roman"/>
          <w:sz w:val="24"/>
          <w:szCs w:val="24"/>
        </w:rPr>
      </w:pPr>
    </w:p>
    <w:p w:rsidR="00AF557E" w:rsidRPr="00AF557E" w:rsidRDefault="00AF557E" w:rsidP="00AF557E">
      <w:pPr>
        <w:spacing w:after="0" w:line="240" w:lineRule="auto"/>
        <w:jc w:val="both"/>
        <w:rPr>
          <w:rFonts w:ascii="Times New Roman" w:hAnsi="Times New Roman" w:cs="Times New Roman"/>
          <w:sz w:val="24"/>
          <w:szCs w:val="24"/>
        </w:rPr>
      </w:pPr>
      <w:r w:rsidRPr="00AF557E">
        <w:rPr>
          <w:rFonts w:ascii="Times New Roman" w:hAnsi="Times New Roman" w:cs="Times New Roman"/>
          <w:sz w:val="24"/>
          <w:szCs w:val="24"/>
        </w:rPr>
        <w:t>III. Ova Odluka stupa na snagu danom donošenja.</w:t>
      </w:r>
    </w:p>
    <w:p w:rsidR="00AF557E" w:rsidRPr="00AF557E" w:rsidRDefault="00AF557E" w:rsidP="00AF557E">
      <w:pPr>
        <w:spacing w:after="0" w:line="240" w:lineRule="auto"/>
        <w:jc w:val="both"/>
        <w:rPr>
          <w:rFonts w:ascii="Times New Roman" w:hAnsi="Times New Roman" w:cs="Times New Roman"/>
          <w:b/>
          <w:sz w:val="24"/>
          <w:szCs w:val="24"/>
        </w:rPr>
      </w:pPr>
    </w:p>
    <w:p w:rsidR="00D84B5B" w:rsidRDefault="00D84B5B" w:rsidP="00D84B5B">
      <w:pPr>
        <w:spacing w:after="0" w:line="240" w:lineRule="auto"/>
        <w:jc w:val="both"/>
        <w:rPr>
          <w:rFonts w:ascii="Times New Roman" w:hAnsi="Times New Roman" w:cs="Times New Roman"/>
          <w:b/>
          <w:sz w:val="24"/>
          <w:szCs w:val="24"/>
        </w:rPr>
      </w:pPr>
    </w:p>
    <w:p w:rsidR="00D84B5B" w:rsidRPr="00D84B5B" w:rsidRDefault="00D84B5B" w:rsidP="00D84B5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 xml:space="preserve">Ad 10. Usvajanje/odobravanje prijedloga novog studijskog programa diplomskog sveučilišnog studija </w:t>
      </w:r>
      <w:r w:rsidRPr="00D84B5B">
        <w:rPr>
          <w:rFonts w:ascii="Times New Roman" w:hAnsi="Times New Roman" w:cs="Times New Roman"/>
          <w:b/>
          <w:i/>
          <w:sz w:val="24"/>
          <w:szCs w:val="24"/>
        </w:rPr>
        <w:t xml:space="preserve">Molekularna biologija </w:t>
      </w:r>
      <w:r w:rsidRPr="00D84B5B">
        <w:rPr>
          <w:rFonts w:ascii="Times New Roman" w:hAnsi="Times New Roman" w:cs="Times New Roman"/>
          <w:b/>
          <w:sz w:val="24"/>
          <w:szCs w:val="24"/>
        </w:rPr>
        <w:t>Prirodoslovno-matematičkog fakulteta u Splitu</w:t>
      </w:r>
    </w:p>
    <w:p w:rsidR="00D84B5B" w:rsidRDefault="00D84B5B" w:rsidP="00D84B5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uvodnog izlaganja prorektora prof. dr. sc. Gorana Karduma</w:t>
      </w:r>
      <w:r w:rsidR="00F1456F">
        <w:rPr>
          <w:rFonts w:ascii="Times New Roman" w:eastAsia="Times New Roman" w:hAnsi="Times New Roman" w:cs="Times New Roman"/>
          <w:bCs/>
          <w:sz w:val="24"/>
          <w:szCs w:val="24"/>
          <w:lang w:eastAsia="hr-HR"/>
        </w:rPr>
        <w:t xml:space="preserve"> te izlaganja prof. dr. sc. Nikole Koceića</w:t>
      </w:r>
      <w:r w:rsidR="00687AB4">
        <w:rPr>
          <w:rFonts w:ascii="Times New Roman" w:eastAsia="Times New Roman" w:hAnsi="Times New Roman" w:cs="Times New Roman"/>
          <w:bCs/>
          <w:sz w:val="24"/>
          <w:szCs w:val="24"/>
          <w:lang w:eastAsia="hr-HR"/>
        </w:rPr>
        <w:t xml:space="preserve"> </w:t>
      </w:r>
      <w:r w:rsidR="00F1456F">
        <w:rPr>
          <w:rFonts w:ascii="Times New Roman" w:eastAsia="Times New Roman" w:hAnsi="Times New Roman" w:cs="Times New Roman"/>
          <w:bCs/>
          <w:sz w:val="24"/>
          <w:szCs w:val="24"/>
          <w:lang w:eastAsia="hr-HR"/>
        </w:rPr>
        <w:t>-</w:t>
      </w:r>
      <w:r w:rsidR="00687AB4">
        <w:rPr>
          <w:rFonts w:ascii="Times New Roman" w:eastAsia="Times New Roman" w:hAnsi="Times New Roman" w:cs="Times New Roman"/>
          <w:bCs/>
          <w:sz w:val="24"/>
          <w:szCs w:val="24"/>
          <w:lang w:eastAsia="hr-HR"/>
        </w:rPr>
        <w:t xml:space="preserve"> </w:t>
      </w:r>
      <w:r w:rsidR="00F1456F">
        <w:rPr>
          <w:rFonts w:ascii="Times New Roman" w:eastAsia="Times New Roman" w:hAnsi="Times New Roman" w:cs="Times New Roman"/>
          <w:bCs/>
          <w:sz w:val="24"/>
          <w:szCs w:val="24"/>
          <w:lang w:eastAsia="hr-HR"/>
        </w:rPr>
        <w:t>Bilana, dekana Prirodoslovno-matematičkog fakulteta u Splitu</w:t>
      </w:r>
      <w:r w:rsidRPr="00AA1366">
        <w:rPr>
          <w:rFonts w:ascii="Times New Roman" w:eastAsia="Times New Roman" w:hAnsi="Times New Roman" w:cs="Times New Roman"/>
          <w:bCs/>
          <w:sz w:val="24"/>
          <w:szCs w:val="24"/>
          <w:lang w:eastAsia="hr-HR"/>
        </w:rPr>
        <w:t>,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1E7679" w:rsidRPr="001E7679" w:rsidRDefault="001E7679" w:rsidP="001E7679">
      <w:pPr>
        <w:numPr>
          <w:ilvl w:val="0"/>
          <w:numId w:val="41"/>
        </w:numPr>
        <w:spacing w:after="0" w:line="240" w:lineRule="auto"/>
        <w:ind w:left="426" w:hanging="426"/>
        <w:jc w:val="both"/>
        <w:rPr>
          <w:rFonts w:ascii="Times New Roman" w:hAnsi="Times New Roman" w:cs="Times New Roman"/>
          <w:sz w:val="24"/>
          <w:szCs w:val="24"/>
        </w:rPr>
      </w:pPr>
      <w:r w:rsidRPr="001E7679">
        <w:rPr>
          <w:rFonts w:ascii="Times New Roman" w:hAnsi="Times New Roman" w:cs="Times New Roman"/>
          <w:color w:val="000000"/>
          <w:sz w:val="24"/>
          <w:szCs w:val="24"/>
        </w:rPr>
        <w:t xml:space="preserve">Osniva se/prihvaća se studijski program </w:t>
      </w:r>
      <w:r w:rsidRPr="001E7679">
        <w:rPr>
          <w:rFonts w:ascii="Times New Roman" w:hAnsi="Times New Roman" w:cs="Times New Roman"/>
          <w:sz w:val="24"/>
          <w:szCs w:val="24"/>
        </w:rPr>
        <w:t>diplomskog sveučilišnog studija</w:t>
      </w:r>
      <w:r w:rsidRPr="001E7679">
        <w:rPr>
          <w:rFonts w:ascii="Times New Roman" w:hAnsi="Times New Roman" w:cs="Times New Roman"/>
          <w:i/>
          <w:sz w:val="24"/>
          <w:szCs w:val="24"/>
        </w:rPr>
        <w:t xml:space="preserve"> Molekularna biologija </w:t>
      </w:r>
      <w:r w:rsidRPr="001E7679">
        <w:rPr>
          <w:rFonts w:ascii="Times New Roman" w:hAnsi="Times New Roman" w:cs="Times New Roman"/>
          <w:iCs/>
          <w:sz w:val="24"/>
          <w:szCs w:val="24"/>
        </w:rPr>
        <w:t>Prirodoslovno-matematičkog fakulteta u Splitu</w:t>
      </w:r>
      <w:r w:rsidRPr="001E7679">
        <w:rPr>
          <w:rFonts w:ascii="Times New Roman" w:hAnsi="Times New Roman" w:cs="Times New Roman"/>
          <w:i/>
          <w:sz w:val="24"/>
          <w:szCs w:val="24"/>
        </w:rPr>
        <w:t xml:space="preserve"> </w:t>
      </w:r>
      <w:r w:rsidRPr="001E7679">
        <w:rPr>
          <w:rFonts w:ascii="Times New Roman" w:hAnsi="Times New Roman" w:cs="Times New Roman"/>
          <w:sz w:val="24"/>
          <w:szCs w:val="24"/>
        </w:rPr>
        <w:t>iz znanstvenog područja</w:t>
      </w:r>
      <w:r w:rsidRPr="001E7679">
        <w:rPr>
          <w:rFonts w:ascii="Times New Roman" w:hAnsi="Times New Roman" w:cs="Times New Roman"/>
          <w:i/>
          <w:sz w:val="24"/>
          <w:szCs w:val="24"/>
        </w:rPr>
        <w:t xml:space="preserve"> </w:t>
      </w:r>
      <w:r w:rsidRPr="001E7679">
        <w:rPr>
          <w:rFonts w:ascii="Times New Roman" w:hAnsi="Times New Roman" w:cs="Times New Roman"/>
          <w:i/>
          <w:iCs/>
          <w:sz w:val="24"/>
          <w:szCs w:val="24"/>
        </w:rPr>
        <w:t>PRIRODNIH ZNANOSTI,</w:t>
      </w:r>
      <w:r w:rsidRPr="001E7679">
        <w:rPr>
          <w:rFonts w:ascii="Times New Roman" w:hAnsi="Times New Roman" w:cs="Times New Roman"/>
          <w:sz w:val="24"/>
          <w:szCs w:val="24"/>
        </w:rPr>
        <w:t xml:space="preserve"> znanstvenog polja </w:t>
      </w:r>
      <w:r w:rsidRPr="001E7679">
        <w:rPr>
          <w:rFonts w:ascii="Times New Roman" w:hAnsi="Times New Roman" w:cs="Times New Roman"/>
          <w:i/>
          <w:sz w:val="24"/>
          <w:szCs w:val="24"/>
        </w:rPr>
        <w:t xml:space="preserve">BIOLOGIJA. </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i/>
          <w:sz w:val="24"/>
          <w:szCs w:val="24"/>
        </w:rPr>
      </w:pPr>
      <w:r w:rsidRPr="001E7679">
        <w:rPr>
          <w:rFonts w:ascii="Times New Roman" w:hAnsi="Times New Roman" w:cs="Times New Roman"/>
          <w:sz w:val="24"/>
          <w:szCs w:val="24"/>
        </w:rPr>
        <w:t>Studijski program iz točke 1. ove Odluke izvodit će se na hrvatskom i engleskom jeziku.</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bCs/>
          <w:sz w:val="24"/>
          <w:szCs w:val="24"/>
        </w:rPr>
      </w:pPr>
      <w:r w:rsidRPr="001E7679">
        <w:rPr>
          <w:rFonts w:ascii="Times New Roman" w:hAnsi="Times New Roman" w:cs="Times New Roman"/>
          <w:bCs/>
          <w:sz w:val="24"/>
          <w:szCs w:val="24"/>
        </w:rPr>
        <w:t xml:space="preserve">Studijski program iz točke 1. ove Odluke izvoditi će se kao redoviti studij u trajanju od dvije godine odnosno četiri semestara, a planirana akademska godina prvog upisa je 2021./2022. </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bCs/>
          <w:sz w:val="24"/>
          <w:szCs w:val="24"/>
        </w:rPr>
      </w:pPr>
      <w:r w:rsidRPr="001E7679">
        <w:rPr>
          <w:rFonts w:ascii="Times New Roman" w:hAnsi="Times New Roman" w:cs="Times New Roman"/>
          <w:bCs/>
          <w:sz w:val="24"/>
          <w:szCs w:val="24"/>
        </w:rPr>
        <w:t xml:space="preserve">Završetkom studijskog programa iz točke 1. ove Odluke stječe se 120 ECTS bodova i akademski naziv magistar molekularne biologije. </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sz w:val="24"/>
          <w:szCs w:val="24"/>
        </w:rPr>
      </w:pPr>
      <w:r w:rsidRPr="001E7679">
        <w:rPr>
          <w:rFonts w:ascii="Times New Roman" w:hAnsi="Times New Roman" w:cs="Times New Roman"/>
          <w:sz w:val="24"/>
          <w:szCs w:val="24"/>
        </w:rPr>
        <w:t>Studijski program iz točke 1. ove Odluke financirati će se iz sredstava državnog proračuna, dok će se program Molekularne biologije na engleskom jeziku financirati iz školarina koje će plaćati strani studenti.</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sz w:val="24"/>
          <w:szCs w:val="24"/>
        </w:rPr>
      </w:pPr>
      <w:r w:rsidRPr="001E7679">
        <w:rPr>
          <w:rFonts w:ascii="Times New Roman" w:hAnsi="Times New Roman" w:cs="Times New Roman"/>
          <w:sz w:val="24"/>
          <w:szCs w:val="24"/>
        </w:rPr>
        <w:t>Ishođenjem potvrde o upisu studijskog programa iz točke 1. ove Odluke u Upisnik studijskih programa pri Ministarstvu znanosti i obrazovanja stječu se uvjeti za početak izvođenja studijskog programa.</w:t>
      </w:r>
    </w:p>
    <w:p w:rsidR="001E7679" w:rsidRPr="001E7679" w:rsidRDefault="001E7679" w:rsidP="001E7679">
      <w:pPr>
        <w:numPr>
          <w:ilvl w:val="0"/>
          <w:numId w:val="41"/>
        </w:numPr>
        <w:spacing w:after="0" w:line="240" w:lineRule="auto"/>
        <w:ind w:left="426" w:hanging="426"/>
        <w:jc w:val="both"/>
        <w:rPr>
          <w:rFonts w:ascii="Times New Roman" w:hAnsi="Times New Roman" w:cs="Times New Roman"/>
          <w:sz w:val="24"/>
          <w:szCs w:val="24"/>
        </w:rPr>
      </w:pPr>
      <w:r w:rsidRPr="001E7679">
        <w:rPr>
          <w:rFonts w:ascii="Times New Roman" w:hAnsi="Times New Roman" w:cs="Times New Roman"/>
          <w:sz w:val="24"/>
          <w:szCs w:val="24"/>
        </w:rPr>
        <w:t>Studijski program iz točke 1. sastavni je dio ove Odluke.</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center"/>
        <w:rPr>
          <w:rFonts w:ascii="Times New Roman" w:hAnsi="Times New Roman" w:cs="Times New Roman"/>
          <w:i/>
          <w:sz w:val="24"/>
          <w:szCs w:val="24"/>
        </w:rPr>
      </w:pPr>
      <w:r w:rsidRPr="001E7679">
        <w:rPr>
          <w:rFonts w:ascii="Times New Roman" w:hAnsi="Times New Roman" w:cs="Times New Roman"/>
          <w:i/>
          <w:sz w:val="24"/>
          <w:szCs w:val="24"/>
        </w:rPr>
        <w:t>O b r a z l o ž e n j e</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 xml:space="preserve">Prirodoslovno-matematički fakultet u Splitu je odlukom Fakultetskog vijeća klasa: 602-04/19-02/0017; urbroj: 2181-204-03-01-19-0002 od 23. listopada 2019. godine usvojio prijedlog novog studijskog programa diplomskog sveučilišnog studija </w:t>
      </w:r>
      <w:r w:rsidRPr="001E7679">
        <w:rPr>
          <w:rFonts w:ascii="Times New Roman" w:hAnsi="Times New Roman" w:cs="Times New Roman"/>
          <w:i/>
          <w:sz w:val="24"/>
          <w:szCs w:val="24"/>
        </w:rPr>
        <w:t xml:space="preserve">Molekularna biologija </w:t>
      </w:r>
      <w:r w:rsidRPr="001E7679">
        <w:rPr>
          <w:rFonts w:ascii="Times New Roman" w:hAnsi="Times New Roman" w:cs="Times New Roman"/>
          <w:sz w:val="24"/>
          <w:szCs w:val="24"/>
        </w:rPr>
        <w:t>te ga uputilo na prihvaćanje</w:t>
      </w:r>
      <w:r w:rsidRPr="001E7679">
        <w:rPr>
          <w:rFonts w:ascii="Times New Roman" w:hAnsi="Times New Roman" w:cs="Times New Roman"/>
          <w:i/>
          <w:sz w:val="24"/>
          <w:szCs w:val="24"/>
        </w:rPr>
        <w:t xml:space="preserve"> </w:t>
      </w:r>
      <w:r w:rsidRPr="001E7679">
        <w:rPr>
          <w:rFonts w:ascii="Times New Roman" w:hAnsi="Times New Roman" w:cs="Times New Roman"/>
          <w:sz w:val="24"/>
          <w:szCs w:val="24"/>
        </w:rPr>
        <w:t xml:space="preserve">Povjerenstvu za studije Sveučilišta u Splitu kao jedinici za unutarnji sustav osiguravanja i unaprjeđivanja kvalitete, a koje je na svojoj 85. sjednici održanoj dana 18. ožujka 2021. godine donijelo Odluku klasa: 602-04/20-02/00025; urbroj: 2181-202-03-06-20-0013, kojom se Senatu Sveučilišta u Splitu predlaže osnivanje/prihvaćanje novog studijskog programa diplomskog sveučilišnog studija </w:t>
      </w:r>
      <w:r w:rsidRPr="001E7679">
        <w:rPr>
          <w:rFonts w:ascii="Times New Roman" w:hAnsi="Times New Roman" w:cs="Times New Roman"/>
          <w:i/>
          <w:sz w:val="24"/>
          <w:szCs w:val="24"/>
        </w:rPr>
        <w:t xml:space="preserve">Molekularna biologija </w:t>
      </w:r>
      <w:r w:rsidRPr="001E7679">
        <w:rPr>
          <w:rFonts w:ascii="Times New Roman" w:hAnsi="Times New Roman" w:cs="Times New Roman"/>
          <w:sz w:val="24"/>
          <w:szCs w:val="24"/>
        </w:rPr>
        <w:t>Prirodoslovno-matematičkog fakulteta u Splitu.</w:t>
      </w:r>
    </w:p>
    <w:p w:rsidR="001E7679" w:rsidRPr="001E7679" w:rsidRDefault="001E7679" w:rsidP="001E7679">
      <w:pPr>
        <w:spacing w:after="0" w:line="240" w:lineRule="auto"/>
        <w:jc w:val="both"/>
        <w:rPr>
          <w:rFonts w:ascii="Times New Roman" w:hAnsi="Times New Roman" w:cs="Times New Roman"/>
          <w:i/>
          <w:sz w:val="24"/>
          <w:szCs w:val="24"/>
        </w:rPr>
      </w:pP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Na temelju gore navedenog, Senat Sveučilišta u Splitu odlučio je kao u izreci.</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both"/>
        <w:rPr>
          <w:rFonts w:ascii="Times New Roman" w:hAnsi="Times New Roman" w:cs="Times New Roman"/>
          <w:b/>
          <w:sz w:val="24"/>
          <w:szCs w:val="24"/>
        </w:rPr>
      </w:pPr>
      <w:r w:rsidRPr="001E7679">
        <w:rPr>
          <w:rFonts w:ascii="Times New Roman" w:hAnsi="Times New Roman" w:cs="Times New Roman"/>
          <w:b/>
          <w:sz w:val="24"/>
          <w:szCs w:val="24"/>
        </w:rPr>
        <w:t>Uputa o pravnom lijeku:</w:t>
      </w: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Protiv ove Odluke nije dopuštena žalba, već se može podnijeti upravna tužba Upravnom sudu u Splitu u roku od 30 dana od dana primitka ove Odluke.</w:t>
      </w:r>
    </w:p>
    <w:p w:rsidR="001E7679" w:rsidRPr="00A7382C" w:rsidRDefault="001E7679" w:rsidP="001E7679">
      <w:pPr>
        <w:spacing w:after="0" w:line="240" w:lineRule="auto"/>
      </w:pPr>
    </w:p>
    <w:p w:rsidR="00AF557E" w:rsidRDefault="00AF557E" w:rsidP="001E7679">
      <w:pPr>
        <w:spacing w:after="0" w:line="240" w:lineRule="auto"/>
        <w:jc w:val="both"/>
        <w:rPr>
          <w:rFonts w:ascii="Times New Roman" w:hAnsi="Times New Roman" w:cs="Times New Roman"/>
          <w:b/>
          <w:sz w:val="24"/>
          <w:szCs w:val="24"/>
        </w:rPr>
      </w:pPr>
    </w:p>
    <w:p w:rsidR="001475B1" w:rsidRDefault="00D84B5B" w:rsidP="00C766A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 xml:space="preserve">Ad 11. Donošenje izmjena i dopuna (do 20%) studijskog programa preddiplomskog sveučilišnog studija </w:t>
      </w:r>
      <w:r w:rsidRPr="00D84B5B">
        <w:rPr>
          <w:rFonts w:ascii="Times New Roman" w:hAnsi="Times New Roman" w:cs="Times New Roman"/>
          <w:b/>
          <w:i/>
          <w:sz w:val="24"/>
          <w:szCs w:val="24"/>
        </w:rPr>
        <w:t>Hotelijerstvo i gastronomija</w:t>
      </w:r>
      <w:r w:rsidRPr="00D84B5B">
        <w:rPr>
          <w:rFonts w:ascii="Times New Roman" w:hAnsi="Times New Roman" w:cs="Times New Roman"/>
          <w:b/>
          <w:sz w:val="24"/>
          <w:szCs w:val="24"/>
        </w:rPr>
        <w:t xml:space="preserve"> Sveučilišta u Splitu</w:t>
      </w:r>
    </w:p>
    <w:p w:rsidR="00AF557E" w:rsidRDefault="00AF557E" w:rsidP="00C766AB">
      <w:pPr>
        <w:spacing w:after="0" w:line="240" w:lineRule="auto"/>
        <w:jc w:val="both"/>
        <w:rPr>
          <w:rFonts w:ascii="Times New Roman" w:hAnsi="Times New Roman" w:cs="Times New Roman"/>
          <w:b/>
          <w:sz w:val="24"/>
          <w:szCs w:val="24"/>
        </w:rPr>
      </w:pPr>
    </w:p>
    <w:p w:rsidR="00AF557E" w:rsidRDefault="00AF557E" w:rsidP="00AF557E">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Nakon uvodnog izlaganja prorektora prof. dr. sc. Gorana Karduma, jednoglasno je donesena sljedeća</w:t>
      </w:r>
    </w:p>
    <w:p w:rsidR="00AF557E" w:rsidRPr="00C05069" w:rsidRDefault="00AF557E" w:rsidP="00AF557E">
      <w:pPr>
        <w:spacing w:after="0" w:line="240" w:lineRule="auto"/>
        <w:ind w:right="181"/>
        <w:jc w:val="both"/>
        <w:rPr>
          <w:rFonts w:ascii="Times New Roman" w:eastAsia="Times New Roman" w:hAnsi="Times New Roman" w:cs="Times New Roman"/>
          <w:bCs/>
          <w:sz w:val="24"/>
          <w:szCs w:val="24"/>
          <w:lang w:eastAsia="hr-HR"/>
        </w:rPr>
      </w:pPr>
    </w:p>
    <w:p w:rsidR="00AF557E" w:rsidRPr="00AA1366" w:rsidRDefault="00AF557E" w:rsidP="00AF557E">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F557E" w:rsidRDefault="00AF557E" w:rsidP="00AF557E">
      <w:pPr>
        <w:spacing w:after="0" w:line="240" w:lineRule="auto"/>
        <w:jc w:val="both"/>
        <w:rPr>
          <w:rFonts w:ascii="Times New Roman" w:eastAsia="Calibri" w:hAnsi="Times New Roman" w:cs="Times New Roman"/>
          <w:sz w:val="24"/>
          <w:szCs w:val="24"/>
        </w:rPr>
      </w:pP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 xml:space="preserve">Donose se manje izmjene i dopune studijskog programa preddiplomskog sveučilišnog studija </w:t>
      </w:r>
      <w:r w:rsidRPr="001E7679">
        <w:rPr>
          <w:rFonts w:ascii="Times New Roman" w:hAnsi="Times New Roman" w:cs="Times New Roman"/>
          <w:i/>
          <w:sz w:val="24"/>
          <w:szCs w:val="24"/>
        </w:rPr>
        <w:t xml:space="preserve">Hotelijerstvo i gastronomija </w:t>
      </w:r>
      <w:r w:rsidRPr="001E7679">
        <w:rPr>
          <w:rFonts w:ascii="Times New Roman" w:hAnsi="Times New Roman" w:cs="Times New Roman"/>
          <w:sz w:val="24"/>
          <w:szCs w:val="24"/>
        </w:rPr>
        <w:t xml:space="preserve">Sveučilišta u Splitu, sukladno Odluci Vijeća studija </w:t>
      </w:r>
      <w:r w:rsidRPr="001E7679">
        <w:rPr>
          <w:rFonts w:ascii="Times New Roman" w:hAnsi="Times New Roman" w:cs="Times New Roman"/>
          <w:i/>
          <w:sz w:val="24"/>
          <w:szCs w:val="24"/>
        </w:rPr>
        <w:t>Hotelijerstvo i gastronomija</w:t>
      </w:r>
      <w:r w:rsidRPr="001E7679">
        <w:rPr>
          <w:rFonts w:ascii="Times New Roman" w:hAnsi="Times New Roman" w:cs="Times New Roman"/>
          <w:sz w:val="24"/>
          <w:szCs w:val="24"/>
        </w:rPr>
        <w:t>, klasa: 602-04/19-02/00096; urbroj: 2181-202-02-19-20-0029 od 24. rujna 2020. godine.</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center"/>
        <w:rPr>
          <w:rFonts w:ascii="Times New Roman" w:hAnsi="Times New Roman" w:cs="Times New Roman"/>
          <w:i/>
          <w:sz w:val="24"/>
          <w:szCs w:val="24"/>
        </w:rPr>
      </w:pPr>
      <w:r w:rsidRPr="001E7679">
        <w:rPr>
          <w:rFonts w:ascii="Times New Roman" w:hAnsi="Times New Roman" w:cs="Times New Roman"/>
          <w:i/>
          <w:sz w:val="24"/>
          <w:szCs w:val="24"/>
        </w:rPr>
        <w:t>O b r a z l o ž e n j e</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 xml:space="preserve">Vijeće studija </w:t>
      </w:r>
      <w:r w:rsidRPr="001E7679">
        <w:rPr>
          <w:rFonts w:ascii="Times New Roman" w:hAnsi="Times New Roman" w:cs="Times New Roman"/>
          <w:i/>
          <w:sz w:val="24"/>
          <w:szCs w:val="24"/>
        </w:rPr>
        <w:t>Hotelijerstvo i gastronomija</w:t>
      </w:r>
      <w:r w:rsidRPr="001E7679">
        <w:rPr>
          <w:rFonts w:ascii="Times New Roman" w:hAnsi="Times New Roman" w:cs="Times New Roman"/>
          <w:sz w:val="24"/>
          <w:szCs w:val="24"/>
        </w:rPr>
        <w:t xml:space="preserve"> je Odlukom od 24. rujna 2020. godine usvojilo manje izmjene i dopune studijskog programa preddiplomskog sveučilišnog studija </w:t>
      </w:r>
      <w:r w:rsidRPr="001E7679">
        <w:rPr>
          <w:rFonts w:ascii="Times New Roman" w:hAnsi="Times New Roman" w:cs="Times New Roman"/>
          <w:i/>
          <w:sz w:val="24"/>
          <w:szCs w:val="24"/>
        </w:rPr>
        <w:t xml:space="preserve">Hotelijerstvo i gastronomija </w:t>
      </w:r>
      <w:r w:rsidRPr="001E7679">
        <w:rPr>
          <w:rFonts w:ascii="Times New Roman" w:hAnsi="Times New Roman" w:cs="Times New Roman"/>
          <w:sz w:val="24"/>
          <w:szCs w:val="24"/>
        </w:rPr>
        <w:t>te ga uputilo na prihvaćanje</w:t>
      </w:r>
      <w:r w:rsidRPr="001E7679">
        <w:rPr>
          <w:rFonts w:ascii="Times New Roman" w:hAnsi="Times New Roman" w:cs="Times New Roman"/>
          <w:i/>
          <w:sz w:val="24"/>
          <w:szCs w:val="24"/>
        </w:rPr>
        <w:t xml:space="preserve"> </w:t>
      </w:r>
      <w:r w:rsidRPr="001E7679">
        <w:rPr>
          <w:rFonts w:ascii="Times New Roman" w:hAnsi="Times New Roman" w:cs="Times New Roman"/>
          <w:sz w:val="24"/>
          <w:szCs w:val="24"/>
        </w:rPr>
        <w:t>Povjerenstvu za studije Sveučilišta u Splitu kao jedinici za unutarnji sustav osiguravanja i unaprjeđivanja kvalitete, a koje je na svojoj 85. sjednici održanoj dana 18. ožujka 2021. godine donijelo Odluku klasa: 602-04/21-02/00006; urbroj: 2181-202-03-06-20-0004, kojom se Senatu Sveučilišta u Splitu predlaže donošenje traženih manjih izmjena i dopuna.</w:t>
      </w:r>
    </w:p>
    <w:p w:rsidR="001E7679" w:rsidRPr="001E7679" w:rsidRDefault="001E7679" w:rsidP="001E7679">
      <w:pPr>
        <w:spacing w:after="0" w:line="240" w:lineRule="auto"/>
        <w:jc w:val="both"/>
        <w:rPr>
          <w:rFonts w:ascii="Times New Roman" w:hAnsi="Times New Roman" w:cs="Times New Roman"/>
          <w:sz w:val="24"/>
          <w:szCs w:val="24"/>
        </w:rPr>
      </w:pPr>
    </w:p>
    <w:p w:rsidR="001E7679" w:rsidRPr="001E7679" w:rsidRDefault="001E7679" w:rsidP="001E7679">
      <w:pPr>
        <w:spacing w:after="0" w:line="240" w:lineRule="auto"/>
        <w:jc w:val="both"/>
        <w:rPr>
          <w:rFonts w:ascii="Times New Roman" w:hAnsi="Times New Roman" w:cs="Times New Roman"/>
          <w:b/>
          <w:sz w:val="24"/>
          <w:szCs w:val="24"/>
        </w:rPr>
      </w:pPr>
      <w:r w:rsidRPr="001E7679">
        <w:rPr>
          <w:rFonts w:ascii="Times New Roman" w:hAnsi="Times New Roman" w:cs="Times New Roman"/>
          <w:b/>
          <w:sz w:val="24"/>
          <w:szCs w:val="24"/>
        </w:rPr>
        <w:t>Uputa o pravnom lijeku:</w:t>
      </w: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Protiv ove Odluke nije dopuštena žalba, već se može podnijeti upravna tužba Upravnom sudu u Splitu u roku od 30 dana od dana primitka ove Odluke.</w:t>
      </w:r>
    </w:p>
    <w:p w:rsidR="00AF557E" w:rsidRPr="001E7679" w:rsidRDefault="00AF557E" w:rsidP="001E7679">
      <w:pPr>
        <w:spacing w:after="0" w:line="240" w:lineRule="auto"/>
        <w:jc w:val="both"/>
        <w:rPr>
          <w:rFonts w:ascii="Times New Roman" w:eastAsia="Times New Roman" w:hAnsi="Times New Roman" w:cs="Times New Roman"/>
          <w:b/>
          <w:bCs/>
          <w:sz w:val="24"/>
          <w:szCs w:val="24"/>
          <w:lang w:eastAsia="hr-HR"/>
        </w:rPr>
      </w:pPr>
    </w:p>
    <w:p w:rsidR="001475B1" w:rsidRPr="001E7679" w:rsidRDefault="001475B1" w:rsidP="001E7679">
      <w:pPr>
        <w:spacing w:after="0" w:line="240" w:lineRule="auto"/>
        <w:jc w:val="both"/>
        <w:rPr>
          <w:rFonts w:ascii="Times New Roman" w:eastAsia="Times New Roman" w:hAnsi="Times New Roman" w:cs="Times New Roman"/>
          <w:b/>
          <w:bCs/>
          <w:sz w:val="24"/>
          <w:szCs w:val="24"/>
          <w:lang w:eastAsia="hr-HR"/>
        </w:rPr>
      </w:pPr>
    </w:p>
    <w:p w:rsidR="001475B1" w:rsidRDefault="00D84B5B" w:rsidP="00C766A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Ad 12. Davanje suglasnosti na izmjene i dopune Statuta Fakulteta građevinarstva, arhitekture i geodezije u Splitu</w:t>
      </w:r>
    </w:p>
    <w:p w:rsidR="00D84B5B" w:rsidRDefault="00D84B5B" w:rsidP="00C766AB">
      <w:pPr>
        <w:spacing w:after="0" w:line="240" w:lineRule="auto"/>
        <w:jc w:val="both"/>
        <w:rPr>
          <w:rFonts w:ascii="Times New Roman" w:hAnsi="Times New Roman" w:cs="Times New Roman"/>
          <w:b/>
          <w:sz w:val="24"/>
          <w:szCs w:val="24"/>
        </w:rPr>
      </w:pPr>
    </w:p>
    <w:p w:rsidR="001E7679" w:rsidRPr="00795599" w:rsidRDefault="001E7679" w:rsidP="001E7679">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izv. prof. dr. sc. Nikše Jajca, dekana Fakulteta građevinarstva, arhitekture i geodezije u Splitu te </w:t>
      </w:r>
      <w:r w:rsidR="00687AB4">
        <w:rPr>
          <w:rFonts w:ascii="Times New Roman" w:eastAsia="Times New Roman" w:hAnsi="Times New Roman" w:cs="Times New Roman"/>
          <w:bCs/>
          <w:sz w:val="24"/>
          <w:szCs w:val="24"/>
          <w:lang w:eastAsia="hr-HR"/>
        </w:rPr>
        <w:t xml:space="preserve">izlaganja </w:t>
      </w:r>
      <w:r w:rsidRPr="00795599">
        <w:rPr>
          <w:rFonts w:ascii="Times New Roman" w:eastAsia="Times New Roman" w:hAnsi="Times New Roman" w:cs="Times New Roman"/>
          <w:bCs/>
          <w:sz w:val="24"/>
          <w:szCs w:val="24"/>
          <w:lang w:eastAsia="hr-HR"/>
        </w:rPr>
        <w:t>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1E7679" w:rsidRPr="00795599" w:rsidRDefault="001E7679" w:rsidP="001E7679">
      <w:pPr>
        <w:spacing w:after="0" w:line="240" w:lineRule="auto"/>
        <w:ind w:right="181"/>
        <w:jc w:val="both"/>
        <w:rPr>
          <w:rFonts w:ascii="Times New Roman" w:eastAsia="Times New Roman" w:hAnsi="Times New Roman" w:cs="Times New Roman"/>
          <w:bCs/>
          <w:sz w:val="24"/>
          <w:szCs w:val="24"/>
          <w:lang w:eastAsia="hr-HR"/>
        </w:rPr>
      </w:pPr>
    </w:p>
    <w:p w:rsidR="001E7679" w:rsidRPr="00795599" w:rsidRDefault="001E7679" w:rsidP="001E767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1E7679" w:rsidRPr="00795599" w:rsidRDefault="001E7679" w:rsidP="001E7679">
      <w:pPr>
        <w:spacing w:after="0" w:line="240" w:lineRule="auto"/>
        <w:ind w:right="181"/>
        <w:jc w:val="both"/>
        <w:rPr>
          <w:rFonts w:ascii="Times New Roman" w:hAnsi="Times New Roman" w:cs="Times New Roman"/>
          <w:b/>
          <w:sz w:val="24"/>
          <w:szCs w:val="24"/>
        </w:rPr>
      </w:pPr>
    </w:p>
    <w:p w:rsidR="001E7679" w:rsidRPr="001E7679" w:rsidRDefault="001E7679" w:rsidP="001E7679">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Daje se suglasnost na Odluku Fakultetskog vijeća Fakulteta građevinarstva, arhitekture i geodezije u Splitu o izmjenama i dopunama Statuta Fakulteta građevinarstva, arhitekture i geodezije u Splitu, klasa: 003-08/21-06/0005; urbroj: 2181-208-01-21-0017 (198) od 24. veljače 2021. godine, a koja odluka je sastavni dio ove Odluke.</w:t>
      </w:r>
    </w:p>
    <w:p w:rsidR="001E7679" w:rsidRPr="001E7679" w:rsidRDefault="001E7679" w:rsidP="001E7679">
      <w:pPr>
        <w:spacing w:after="0" w:line="240" w:lineRule="auto"/>
        <w:jc w:val="both"/>
        <w:rPr>
          <w:rFonts w:ascii="Times New Roman" w:hAnsi="Times New Roman" w:cs="Times New Roman"/>
          <w:b/>
          <w:sz w:val="24"/>
          <w:szCs w:val="24"/>
        </w:rPr>
      </w:pPr>
    </w:p>
    <w:p w:rsidR="001E7679" w:rsidRDefault="001E7679" w:rsidP="00C766AB">
      <w:pPr>
        <w:spacing w:after="0" w:line="240" w:lineRule="auto"/>
        <w:jc w:val="both"/>
        <w:rPr>
          <w:rFonts w:ascii="Times New Roman" w:hAnsi="Times New Roman" w:cs="Times New Roman"/>
          <w:b/>
          <w:sz w:val="24"/>
          <w:szCs w:val="24"/>
        </w:rPr>
      </w:pPr>
    </w:p>
    <w:p w:rsidR="00D84B5B" w:rsidRDefault="00D84B5B" w:rsidP="00C766A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lastRenderedPageBreak/>
        <w:t>Ad 13. Donošenje Pravilnika o izmjenama i dopunama Pravilnika Sveučilišnog odjela zdravstvenih studija u Splitu</w:t>
      </w:r>
    </w:p>
    <w:p w:rsidR="001E7679" w:rsidRDefault="001E7679" w:rsidP="00C766AB">
      <w:pPr>
        <w:spacing w:after="0" w:line="240" w:lineRule="auto"/>
        <w:jc w:val="both"/>
        <w:rPr>
          <w:rFonts w:ascii="Times New Roman" w:hAnsi="Times New Roman" w:cs="Times New Roman"/>
          <w:b/>
          <w:sz w:val="24"/>
          <w:szCs w:val="24"/>
        </w:rPr>
      </w:pPr>
    </w:p>
    <w:p w:rsidR="001E7679" w:rsidRPr="00795599" w:rsidRDefault="001E7679" w:rsidP="001E7679">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prof. dr. sc. Stipana Jankovića, pročelnika Sveučilišnog odjela zdravstvenih studija u Splitu te </w:t>
      </w:r>
      <w:r w:rsidR="00687AB4">
        <w:rPr>
          <w:rFonts w:ascii="Times New Roman" w:eastAsia="Times New Roman" w:hAnsi="Times New Roman" w:cs="Times New Roman"/>
          <w:bCs/>
          <w:sz w:val="24"/>
          <w:szCs w:val="24"/>
          <w:lang w:eastAsia="hr-HR"/>
        </w:rPr>
        <w:t xml:space="preserve">izlaganja </w:t>
      </w:r>
      <w:r w:rsidRPr="00795599">
        <w:rPr>
          <w:rFonts w:ascii="Times New Roman" w:eastAsia="Times New Roman" w:hAnsi="Times New Roman" w:cs="Times New Roman"/>
          <w:bCs/>
          <w:sz w:val="24"/>
          <w:szCs w:val="24"/>
          <w:lang w:eastAsia="hr-HR"/>
        </w:rPr>
        <w:t>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1E7679" w:rsidRPr="00795599" w:rsidRDefault="001E7679" w:rsidP="001E7679">
      <w:pPr>
        <w:spacing w:after="0" w:line="240" w:lineRule="auto"/>
        <w:ind w:right="181"/>
        <w:jc w:val="both"/>
        <w:rPr>
          <w:rFonts w:ascii="Times New Roman" w:eastAsia="Times New Roman" w:hAnsi="Times New Roman" w:cs="Times New Roman"/>
          <w:bCs/>
          <w:sz w:val="24"/>
          <w:szCs w:val="24"/>
          <w:lang w:eastAsia="hr-HR"/>
        </w:rPr>
      </w:pPr>
    </w:p>
    <w:p w:rsidR="001E7679" w:rsidRPr="00795599" w:rsidRDefault="001E7679" w:rsidP="001E7679">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1E7679" w:rsidRPr="00795599" w:rsidRDefault="001E7679" w:rsidP="001E7679">
      <w:pPr>
        <w:spacing w:after="0" w:line="240" w:lineRule="auto"/>
        <w:ind w:right="181"/>
        <w:jc w:val="both"/>
        <w:rPr>
          <w:rFonts w:ascii="Times New Roman" w:hAnsi="Times New Roman" w:cs="Times New Roman"/>
          <w:b/>
          <w:sz w:val="24"/>
          <w:szCs w:val="24"/>
        </w:rPr>
      </w:pPr>
    </w:p>
    <w:p w:rsidR="001E7679" w:rsidRPr="001E7679" w:rsidRDefault="001E7679" w:rsidP="00AD4D73">
      <w:pPr>
        <w:spacing w:after="0" w:line="240" w:lineRule="auto"/>
        <w:jc w:val="both"/>
        <w:rPr>
          <w:rFonts w:ascii="Times New Roman" w:hAnsi="Times New Roman" w:cs="Times New Roman"/>
          <w:sz w:val="24"/>
          <w:szCs w:val="24"/>
        </w:rPr>
      </w:pPr>
      <w:r w:rsidRPr="001E7679">
        <w:rPr>
          <w:rFonts w:ascii="Times New Roman" w:hAnsi="Times New Roman" w:cs="Times New Roman"/>
          <w:sz w:val="24"/>
          <w:szCs w:val="24"/>
        </w:rPr>
        <w:t>Donosi se Pravilnik o izmjeni</w:t>
      </w:r>
      <w:r w:rsidRPr="001E7679">
        <w:rPr>
          <w:rFonts w:ascii="Times New Roman" w:hAnsi="Times New Roman" w:cs="Times New Roman"/>
          <w:color w:val="FF0000"/>
          <w:sz w:val="24"/>
          <w:szCs w:val="24"/>
        </w:rPr>
        <w:t xml:space="preserve"> </w:t>
      </w:r>
      <w:r w:rsidRPr="001E7679">
        <w:rPr>
          <w:rFonts w:ascii="Times New Roman" w:hAnsi="Times New Roman" w:cs="Times New Roman"/>
          <w:sz w:val="24"/>
          <w:szCs w:val="24"/>
        </w:rPr>
        <w:t>Pravilnika Sveučilišnog odjela zdravstvenih studija u Splitu, čiji tekst je sastavni dio ove Odluke.</w:t>
      </w:r>
    </w:p>
    <w:p w:rsidR="001E7679" w:rsidRDefault="001E7679" w:rsidP="00C766AB">
      <w:pPr>
        <w:spacing w:after="0" w:line="240" w:lineRule="auto"/>
        <w:jc w:val="both"/>
        <w:rPr>
          <w:rFonts w:ascii="Times New Roman" w:hAnsi="Times New Roman" w:cs="Times New Roman"/>
          <w:sz w:val="24"/>
          <w:szCs w:val="24"/>
        </w:rPr>
      </w:pPr>
    </w:p>
    <w:p w:rsidR="001E7679" w:rsidRDefault="001E7679" w:rsidP="00C766AB">
      <w:pPr>
        <w:spacing w:after="0" w:line="240" w:lineRule="auto"/>
        <w:jc w:val="both"/>
        <w:rPr>
          <w:rFonts w:ascii="Times New Roman" w:hAnsi="Times New Roman" w:cs="Times New Roman"/>
          <w:sz w:val="24"/>
          <w:szCs w:val="24"/>
        </w:rPr>
      </w:pPr>
    </w:p>
    <w:p w:rsidR="00D84B5B" w:rsidRDefault="00D84B5B" w:rsidP="00C766A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Ad 14. Donošenje Odluke o izmjenama i dopunama Poslovnika o radu Povjerenstva za sveučilišnu literaturu Sveučilišta u Splitu</w:t>
      </w:r>
    </w:p>
    <w:p w:rsidR="00AD4D73" w:rsidRDefault="00AD4D73" w:rsidP="00C766AB">
      <w:pPr>
        <w:spacing w:after="0" w:line="240" w:lineRule="auto"/>
        <w:jc w:val="both"/>
        <w:rPr>
          <w:rFonts w:ascii="Times New Roman" w:hAnsi="Times New Roman" w:cs="Times New Roman"/>
          <w:b/>
          <w:sz w:val="24"/>
          <w:szCs w:val="24"/>
        </w:rPr>
      </w:pPr>
    </w:p>
    <w:p w:rsidR="00AD4D73" w:rsidRPr="00795599" w:rsidRDefault="00AD4D73" w:rsidP="00AD4D73">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w:t>
      </w:r>
      <w:r w:rsidRPr="00687AB4">
        <w:rPr>
          <w:rFonts w:ascii="Times New Roman" w:eastAsia="Times New Roman" w:hAnsi="Times New Roman" w:cs="Times New Roman"/>
          <w:bCs/>
          <w:sz w:val="24"/>
          <w:szCs w:val="24"/>
          <w:lang w:eastAsia="hr-HR"/>
        </w:rPr>
        <w:t xml:space="preserve">prorektora prof. dr. sc. </w:t>
      </w:r>
      <w:r w:rsidR="00687AB4">
        <w:rPr>
          <w:rFonts w:ascii="Times New Roman" w:eastAsia="Times New Roman" w:hAnsi="Times New Roman" w:cs="Times New Roman"/>
          <w:bCs/>
          <w:sz w:val="24"/>
          <w:szCs w:val="24"/>
          <w:lang w:eastAsia="hr-HR"/>
        </w:rPr>
        <w:t>Gorana Karduma</w:t>
      </w:r>
      <w:r w:rsidRPr="00795599">
        <w:rPr>
          <w:rFonts w:ascii="Times New Roman" w:eastAsia="Times New Roman" w:hAnsi="Times New Roman" w:cs="Times New Roman"/>
          <w:bCs/>
          <w:sz w:val="24"/>
          <w:szCs w:val="24"/>
          <w:lang w:eastAsia="hr-HR"/>
        </w:rPr>
        <w:t>,</w:t>
      </w:r>
      <w:r w:rsidR="00687AB4">
        <w:rPr>
          <w:rFonts w:ascii="Times New Roman" w:eastAsia="Times New Roman" w:hAnsi="Times New Roman" w:cs="Times New Roman"/>
          <w:bCs/>
          <w:sz w:val="24"/>
          <w:szCs w:val="24"/>
          <w:lang w:eastAsia="hr-HR"/>
        </w:rPr>
        <w:t xml:space="preserve"> te izlaganja prorektora izv. prof. dr. sc. Željka Radića,</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AD4D73" w:rsidRDefault="00AD4D73" w:rsidP="00AD4D73">
      <w:pPr>
        <w:spacing w:after="0" w:line="240" w:lineRule="auto"/>
        <w:jc w:val="center"/>
        <w:rPr>
          <w:rFonts w:ascii="Times New Roman" w:eastAsia="Times New Roman" w:hAnsi="Times New Roman" w:cs="Times New Roman"/>
          <w:b/>
          <w:sz w:val="24"/>
          <w:szCs w:val="24"/>
          <w:lang w:eastAsia="hr-HR"/>
        </w:rPr>
      </w:pPr>
    </w:p>
    <w:p w:rsidR="00AD4D73" w:rsidRPr="00AD4D73" w:rsidRDefault="00AD4D73" w:rsidP="00AD4D73">
      <w:pPr>
        <w:spacing w:after="0" w:line="240" w:lineRule="auto"/>
        <w:jc w:val="center"/>
        <w:rPr>
          <w:rFonts w:ascii="Times New Roman" w:hAnsi="Times New Roman" w:cs="Times New Roman"/>
          <w:b/>
          <w:sz w:val="24"/>
          <w:szCs w:val="24"/>
        </w:rPr>
      </w:pPr>
      <w:r w:rsidRPr="00AD4D73">
        <w:rPr>
          <w:rFonts w:ascii="Times New Roman" w:hAnsi="Times New Roman" w:cs="Times New Roman"/>
          <w:b/>
          <w:sz w:val="24"/>
          <w:szCs w:val="24"/>
        </w:rPr>
        <w:t>O D L U K A</w:t>
      </w:r>
    </w:p>
    <w:p w:rsidR="00AD4D73" w:rsidRPr="00AD4D73" w:rsidRDefault="00AD4D73" w:rsidP="00AD4D73">
      <w:pPr>
        <w:spacing w:after="0" w:line="240" w:lineRule="auto"/>
        <w:jc w:val="center"/>
        <w:rPr>
          <w:rFonts w:ascii="Times New Roman" w:hAnsi="Times New Roman" w:cs="Times New Roman"/>
          <w:b/>
          <w:sz w:val="24"/>
          <w:szCs w:val="24"/>
        </w:rPr>
      </w:pPr>
      <w:r w:rsidRPr="00AD4D73">
        <w:rPr>
          <w:rFonts w:ascii="Times New Roman" w:hAnsi="Times New Roman" w:cs="Times New Roman"/>
          <w:b/>
          <w:sz w:val="24"/>
          <w:szCs w:val="24"/>
        </w:rPr>
        <w:t>O IZMJENAMA I DOPUNAMA POSLOVNIKA</w:t>
      </w:r>
    </w:p>
    <w:p w:rsidR="00AD4D73" w:rsidRPr="00AD4D73" w:rsidRDefault="00AD4D73" w:rsidP="00AD4D73">
      <w:pPr>
        <w:spacing w:after="0" w:line="240" w:lineRule="auto"/>
        <w:jc w:val="center"/>
        <w:rPr>
          <w:rFonts w:ascii="Times New Roman" w:hAnsi="Times New Roman" w:cs="Times New Roman"/>
          <w:b/>
          <w:sz w:val="24"/>
          <w:szCs w:val="24"/>
        </w:rPr>
      </w:pPr>
      <w:r w:rsidRPr="00AD4D73">
        <w:rPr>
          <w:rFonts w:ascii="Times New Roman" w:hAnsi="Times New Roman" w:cs="Times New Roman"/>
          <w:b/>
          <w:sz w:val="24"/>
          <w:szCs w:val="24"/>
        </w:rPr>
        <w:t>O RADU POVJERENSTVA ZA SVEUČILIŠNU LITERATURU</w:t>
      </w:r>
    </w:p>
    <w:p w:rsidR="00AD4D73" w:rsidRPr="00AD4D73" w:rsidRDefault="00AD4D73" w:rsidP="00AD4D73">
      <w:pPr>
        <w:spacing w:after="0" w:line="240" w:lineRule="auto"/>
        <w:jc w:val="center"/>
        <w:rPr>
          <w:rFonts w:ascii="Times New Roman" w:hAnsi="Times New Roman" w:cs="Times New Roman"/>
          <w:b/>
          <w:sz w:val="24"/>
          <w:szCs w:val="24"/>
        </w:rPr>
      </w:pPr>
      <w:r w:rsidRPr="00AD4D73">
        <w:rPr>
          <w:rFonts w:ascii="Times New Roman" w:hAnsi="Times New Roman" w:cs="Times New Roman"/>
          <w:b/>
          <w:sz w:val="24"/>
          <w:szCs w:val="24"/>
        </w:rPr>
        <w:t>SVEUČILIŠTA U SPLITU</w:t>
      </w:r>
    </w:p>
    <w:p w:rsidR="00AD4D73" w:rsidRPr="00AD4D73" w:rsidRDefault="00AD4D73" w:rsidP="00AD4D73">
      <w:pPr>
        <w:spacing w:after="0" w:line="240" w:lineRule="auto"/>
        <w:jc w:val="both"/>
        <w:rPr>
          <w:rFonts w:ascii="Times New Roman" w:hAnsi="Times New Roman" w:cs="Times New Roman"/>
          <w:sz w:val="24"/>
          <w:szCs w:val="24"/>
        </w:rPr>
      </w:pPr>
    </w:p>
    <w:p w:rsidR="00AD4D73" w:rsidRPr="00AD4D73" w:rsidRDefault="00AD4D73" w:rsidP="00AD4D73">
      <w:pPr>
        <w:spacing w:after="0" w:line="240" w:lineRule="auto"/>
        <w:jc w:val="both"/>
        <w:rPr>
          <w:rFonts w:ascii="Times New Roman" w:hAnsi="Times New Roman" w:cs="Times New Roman"/>
          <w:sz w:val="24"/>
          <w:szCs w:val="24"/>
        </w:rPr>
      </w:pPr>
    </w:p>
    <w:p w:rsidR="00AD4D73" w:rsidRPr="00AD4D73" w:rsidRDefault="00AD4D73" w:rsidP="00AD4D73">
      <w:pPr>
        <w:spacing w:after="0" w:line="240" w:lineRule="auto"/>
        <w:jc w:val="center"/>
        <w:rPr>
          <w:rFonts w:ascii="Times New Roman" w:hAnsi="Times New Roman" w:cs="Times New Roman"/>
          <w:sz w:val="24"/>
          <w:szCs w:val="24"/>
        </w:rPr>
      </w:pPr>
      <w:r w:rsidRPr="00AD4D73">
        <w:rPr>
          <w:rFonts w:ascii="Times New Roman" w:hAnsi="Times New Roman" w:cs="Times New Roman"/>
          <w:sz w:val="24"/>
          <w:szCs w:val="24"/>
        </w:rPr>
        <w:t>Članak 1.</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U Poslovniku o radu Povjerenstva za sveučilišnu literaturu Sveučilišta u Splitu, kojeg je donio Senat Sveučilišta u Splitu na svojoj 39. sjednici održanoj dana 27. travnja 2017. godine (dalje u tekstu: Poslovnik), pojedine odredbe mijenjaju se i/ili dopunjuju kako slijedi.</w:t>
      </w:r>
    </w:p>
    <w:p w:rsidR="00AD4D73" w:rsidRPr="00AD4D73" w:rsidRDefault="00AD4D73" w:rsidP="00AD4D73">
      <w:pPr>
        <w:spacing w:after="0" w:line="240" w:lineRule="auto"/>
        <w:jc w:val="both"/>
        <w:rPr>
          <w:rFonts w:ascii="Times New Roman" w:hAnsi="Times New Roman" w:cs="Times New Roman"/>
          <w:sz w:val="24"/>
          <w:szCs w:val="24"/>
        </w:rPr>
      </w:pPr>
    </w:p>
    <w:p w:rsidR="00AD4D73" w:rsidRPr="00AD4D73" w:rsidRDefault="00AD4D73" w:rsidP="00AD4D73">
      <w:pPr>
        <w:spacing w:after="0" w:line="240" w:lineRule="auto"/>
        <w:jc w:val="center"/>
        <w:rPr>
          <w:rFonts w:ascii="Times New Roman" w:hAnsi="Times New Roman" w:cs="Times New Roman"/>
          <w:sz w:val="24"/>
          <w:szCs w:val="24"/>
        </w:rPr>
      </w:pPr>
      <w:r w:rsidRPr="00AD4D73">
        <w:rPr>
          <w:rFonts w:ascii="Times New Roman" w:hAnsi="Times New Roman" w:cs="Times New Roman"/>
          <w:sz w:val="24"/>
          <w:szCs w:val="24"/>
        </w:rPr>
        <w:t>Članak 2.</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 xml:space="preserve">Članak 6. Poslovnika mijenja se i glasi:  </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"(1) Zahtjev za odobravanje sveučilišne literature podnosi u pravilu visoko učilište u sastavu Sveučilišta u Splitu na kojem će se rabiti predloženo djelo.</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(2) Iznimno, zahtjev iz stavka (1) ovog članka može podnijeti i autor djela ako odgovarajuća tijela nadležnog visokog učilišta ne pokrenu postupak za odobravanje sveučilišne literature dulje od tri mjeseca.</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(3) Zahtjev za odobravanje sveučilišne literature s propisanim prilozima dostavlja se Sveučilištu u Splitu s naznakom: ››Za Povjerenstvo za sveučilišnu literaturu‹‹."</w:t>
      </w:r>
    </w:p>
    <w:p w:rsidR="00AD4D73" w:rsidRPr="00AD4D73" w:rsidRDefault="00AD4D73" w:rsidP="00AD4D73">
      <w:pPr>
        <w:spacing w:after="0" w:line="240" w:lineRule="auto"/>
        <w:jc w:val="both"/>
        <w:rPr>
          <w:rFonts w:ascii="Times New Roman" w:hAnsi="Times New Roman" w:cs="Times New Roman"/>
          <w:sz w:val="24"/>
          <w:szCs w:val="24"/>
        </w:rPr>
      </w:pPr>
    </w:p>
    <w:p w:rsidR="00AD4D73" w:rsidRPr="00AD4D73" w:rsidRDefault="00AD4D73" w:rsidP="00AD4D73">
      <w:pPr>
        <w:spacing w:after="0" w:line="240" w:lineRule="auto"/>
        <w:jc w:val="center"/>
        <w:rPr>
          <w:rFonts w:ascii="Times New Roman" w:hAnsi="Times New Roman" w:cs="Times New Roman"/>
          <w:sz w:val="24"/>
          <w:szCs w:val="24"/>
        </w:rPr>
      </w:pPr>
      <w:r w:rsidRPr="00AD4D73">
        <w:rPr>
          <w:rFonts w:ascii="Times New Roman" w:hAnsi="Times New Roman" w:cs="Times New Roman"/>
          <w:sz w:val="24"/>
          <w:szCs w:val="24"/>
        </w:rPr>
        <w:t>Članak 3.</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(1) U članku 7. stavku 2. Poslovnika, točka 3. mijenja se i glasi:</w:t>
      </w:r>
    </w:p>
    <w:p w:rsidR="00AD4D73" w:rsidRPr="00AD4D73" w:rsidRDefault="00AD4D73" w:rsidP="00AD4D73">
      <w:pPr>
        <w:spacing w:after="0" w:line="240" w:lineRule="auto"/>
        <w:ind w:firstLine="426"/>
        <w:jc w:val="both"/>
        <w:rPr>
          <w:rFonts w:ascii="Times New Roman" w:hAnsi="Times New Roman" w:cs="Times New Roman"/>
          <w:sz w:val="24"/>
          <w:szCs w:val="24"/>
        </w:rPr>
      </w:pPr>
      <w:r w:rsidRPr="00AD4D73">
        <w:rPr>
          <w:rFonts w:ascii="Times New Roman" w:hAnsi="Times New Roman" w:cs="Times New Roman"/>
          <w:sz w:val="24"/>
          <w:szCs w:val="24"/>
        </w:rPr>
        <w:t>"3. izjavu kojom se podnositelj zahtjeva obvezuje nadoknaditi troškove recenzentskog postupka (ako je predlagatelj sastavnica Sveučilišta), odnosno dokaz o izvršenoj uplati troškova recenzentskog postupka na poslovni račun Sveučilišta u Splitu, visinu kojih će odrediti rektor posebnom odlukom (ako je predlagatelj autor djela)."</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(2) U članku 7. stavku 2. Poslovnika, točka 5. mijenja se i glasi:</w:t>
      </w:r>
    </w:p>
    <w:p w:rsidR="00AD4D73" w:rsidRPr="00AD4D73" w:rsidRDefault="00AD4D73" w:rsidP="00AD4D73">
      <w:pPr>
        <w:spacing w:after="0" w:line="240" w:lineRule="auto"/>
        <w:ind w:firstLine="426"/>
        <w:jc w:val="both"/>
        <w:rPr>
          <w:rFonts w:ascii="Times New Roman" w:hAnsi="Times New Roman" w:cs="Times New Roman"/>
          <w:sz w:val="24"/>
          <w:szCs w:val="24"/>
        </w:rPr>
      </w:pPr>
      <w:r w:rsidRPr="00AD4D73">
        <w:rPr>
          <w:rFonts w:ascii="Times New Roman" w:hAnsi="Times New Roman" w:cs="Times New Roman"/>
          <w:sz w:val="24"/>
          <w:szCs w:val="24"/>
        </w:rPr>
        <w:t>"5. prijedlog Povjerenstva za izdavačku djelatnost visokog učilišta i odluka stručnog vijeća visokog učilišta (ako je predlagatelj visoko učilište)."</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(3) U članku 7. stavku 2. Poslovnika dodaje se točka 6. koja glasi:</w:t>
      </w:r>
    </w:p>
    <w:p w:rsidR="00AD4D73" w:rsidRPr="00AD4D73" w:rsidRDefault="00AD4D73" w:rsidP="00AD4D73">
      <w:pPr>
        <w:spacing w:after="0" w:line="240" w:lineRule="auto"/>
        <w:ind w:firstLine="426"/>
        <w:jc w:val="both"/>
        <w:rPr>
          <w:rFonts w:ascii="Times New Roman" w:hAnsi="Times New Roman" w:cs="Times New Roman"/>
          <w:sz w:val="24"/>
          <w:szCs w:val="24"/>
        </w:rPr>
      </w:pPr>
      <w:r w:rsidRPr="00AD4D73">
        <w:rPr>
          <w:rFonts w:ascii="Times New Roman" w:hAnsi="Times New Roman" w:cs="Times New Roman"/>
          <w:sz w:val="24"/>
          <w:szCs w:val="24"/>
        </w:rPr>
        <w:lastRenderedPageBreak/>
        <w:t>"6. dokaz da je od podnošenja prijedloga autora za pokretanje postupka odobravanja sveučilišne literature pred nadležnim tijelima visokog učilišta proteklo više od tri mjeseca (ako je predlagatelj autor djela)."</w:t>
      </w:r>
    </w:p>
    <w:p w:rsidR="00AD4D73" w:rsidRPr="00AD4D73" w:rsidRDefault="00AD4D73" w:rsidP="00AD4D73">
      <w:pPr>
        <w:spacing w:after="0" w:line="240" w:lineRule="auto"/>
        <w:jc w:val="center"/>
        <w:rPr>
          <w:rFonts w:ascii="Times New Roman" w:hAnsi="Times New Roman" w:cs="Times New Roman"/>
          <w:sz w:val="24"/>
          <w:szCs w:val="24"/>
        </w:rPr>
      </w:pPr>
      <w:r w:rsidRPr="00AD4D73">
        <w:rPr>
          <w:rFonts w:ascii="Times New Roman" w:hAnsi="Times New Roman" w:cs="Times New Roman"/>
          <w:sz w:val="24"/>
          <w:szCs w:val="24"/>
        </w:rPr>
        <w:t>Članak 4.</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U rok od tri mjeseca u smislu članka 2. stavka 2. i članka 3. stavka 3. ove Odluke računat će i vrijeme  proteklo prije stupanja na snagu ove Odluke.</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 xml:space="preserve"> </w:t>
      </w:r>
    </w:p>
    <w:p w:rsidR="00AD4D73" w:rsidRPr="00AD4D73" w:rsidRDefault="00AD4D73" w:rsidP="00AD4D73">
      <w:pPr>
        <w:spacing w:after="0" w:line="240" w:lineRule="auto"/>
        <w:jc w:val="center"/>
        <w:rPr>
          <w:rFonts w:ascii="Times New Roman" w:hAnsi="Times New Roman" w:cs="Times New Roman"/>
          <w:sz w:val="24"/>
          <w:szCs w:val="24"/>
        </w:rPr>
      </w:pPr>
      <w:r w:rsidRPr="00AD4D73">
        <w:rPr>
          <w:rFonts w:ascii="Times New Roman" w:hAnsi="Times New Roman" w:cs="Times New Roman"/>
          <w:sz w:val="24"/>
          <w:szCs w:val="24"/>
        </w:rPr>
        <w:t>Članak 5.</w:t>
      </w:r>
    </w:p>
    <w:p w:rsidR="00AD4D73" w:rsidRPr="00AD4D73" w:rsidRDefault="00AD4D73" w:rsidP="00AD4D73">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Ova Odluka o izmjenama i dopunama Poslovnika stupa na snagu danom donošenja.</w:t>
      </w:r>
    </w:p>
    <w:p w:rsidR="00AD4D73" w:rsidRPr="00AD4D73" w:rsidRDefault="00AD4D73" w:rsidP="00AD4D73">
      <w:pPr>
        <w:spacing w:after="0" w:line="240" w:lineRule="auto"/>
        <w:jc w:val="both"/>
        <w:rPr>
          <w:rFonts w:ascii="Times New Roman" w:hAnsi="Times New Roman" w:cs="Times New Roman"/>
          <w:sz w:val="24"/>
          <w:szCs w:val="24"/>
        </w:rPr>
      </w:pPr>
    </w:p>
    <w:p w:rsidR="00AD4D73" w:rsidRPr="00AD4D73" w:rsidRDefault="00AD4D73" w:rsidP="00AD4D73">
      <w:pPr>
        <w:spacing w:after="0" w:line="240" w:lineRule="auto"/>
        <w:jc w:val="both"/>
        <w:rPr>
          <w:rFonts w:ascii="Times New Roman" w:hAnsi="Times New Roman" w:cs="Times New Roman"/>
          <w:b/>
          <w:sz w:val="24"/>
          <w:szCs w:val="24"/>
        </w:rPr>
      </w:pPr>
    </w:p>
    <w:p w:rsidR="00D84B5B" w:rsidRDefault="00D84B5B" w:rsidP="00C766AB">
      <w:pPr>
        <w:spacing w:after="0" w:line="240" w:lineRule="auto"/>
        <w:jc w:val="both"/>
        <w:rPr>
          <w:rFonts w:ascii="Times New Roman" w:hAnsi="Times New Roman" w:cs="Times New Roman"/>
          <w:b/>
          <w:sz w:val="24"/>
          <w:szCs w:val="24"/>
        </w:rPr>
      </w:pPr>
      <w:r w:rsidRPr="00D84B5B">
        <w:rPr>
          <w:rFonts w:ascii="Times New Roman" w:hAnsi="Times New Roman" w:cs="Times New Roman"/>
          <w:b/>
          <w:sz w:val="24"/>
          <w:szCs w:val="24"/>
        </w:rPr>
        <w:t>Ad 15. Donošenje Pravilnika o osnivanju transdisciplinarnih centara</w:t>
      </w:r>
    </w:p>
    <w:p w:rsidR="00AD4D73" w:rsidRDefault="00AD4D73" w:rsidP="00C766AB">
      <w:pPr>
        <w:spacing w:after="0" w:line="240" w:lineRule="auto"/>
        <w:jc w:val="both"/>
        <w:rPr>
          <w:rFonts w:ascii="Times New Roman" w:hAnsi="Times New Roman" w:cs="Times New Roman"/>
          <w:b/>
          <w:sz w:val="24"/>
          <w:szCs w:val="24"/>
        </w:rPr>
      </w:pPr>
    </w:p>
    <w:p w:rsidR="00AD4D73" w:rsidRPr="00AA1366" w:rsidRDefault="00AD4D73" w:rsidP="00AD4D73">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Nakon uvodnog </w:t>
      </w:r>
      <w:r w:rsidRPr="00B62A2F">
        <w:rPr>
          <w:rFonts w:ascii="Times New Roman" w:eastAsia="Times New Roman" w:hAnsi="Times New Roman" w:cs="Times New Roman"/>
          <w:bCs/>
          <w:sz w:val="24"/>
          <w:szCs w:val="24"/>
          <w:lang w:eastAsia="hr-HR"/>
        </w:rPr>
        <w:t>izlaganja prorektorice prof. dr. sc. Leandre Vranješ Markić</w:t>
      </w:r>
      <w:r w:rsidRPr="00E45228">
        <w:rPr>
          <w:rFonts w:ascii="Times New Roman" w:eastAsia="Times New Roman" w:hAnsi="Times New Roman" w:cs="Times New Roman"/>
          <w:bCs/>
          <w:sz w:val="24"/>
          <w:szCs w:val="24"/>
          <w:lang w:eastAsia="hr-HR"/>
        </w:rPr>
        <w:t>,</w:t>
      </w:r>
      <w:r w:rsidRPr="00E45228">
        <w:rPr>
          <w:rFonts w:ascii="Times New Roman" w:hAnsi="Times New Roman" w:cs="Times New Roman"/>
          <w:sz w:val="24"/>
          <w:szCs w:val="24"/>
        </w:rPr>
        <w:t xml:space="preserve"> većinom glasova za, uz jedan suzdržani glas, </w:t>
      </w:r>
      <w:r w:rsidRPr="00E45228">
        <w:rPr>
          <w:rFonts w:ascii="Times New Roman" w:eastAsia="Times New Roman" w:hAnsi="Times New Roman" w:cs="Times New Roman"/>
          <w:bCs/>
          <w:sz w:val="24"/>
          <w:szCs w:val="24"/>
          <w:lang w:eastAsia="hr-HR"/>
        </w:rPr>
        <w:t>donesena je sljedeća</w:t>
      </w:r>
    </w:p>
    <w:p w:rsidR="00AD4D73" w:rsidRPr="00AA1366" w:rsidRDefault="00AD4D73" w:rsidP="00AD4D73">
      <w:pPr>
        <w:spacing w:after="0" w:line="240" w:lineRule="auto"/>
        <w:ind w:right="181"/>
        <w:jc w:val="both"/>
        <w:rPr>
          <w:rFonts w:ascii="Times New Roman" w:eastAsia="Times New Roman" w:hAnsi="Times New Roman" w:cs="Times New Roman"/>
          <w:bCs/>
          <w:sz w:val="24"/>
          <w:szCs w:val="24"/>
          <w:lang w:eastAsia="hr-HR"/>
        </w:rPr>
      </w:pPr>
    </w:p>
    <w:p w:rsidR="00AD4D73" w:rsidRPr="00AA1366" w:rsidRDefault="00AD4D73" w:rsidP="00AD4D73">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AD4D73" w:rsidRPr="00AA1366" w:rsidRDefault="00AD4D73" w:rsidP="00AD4D73">
      <w:pPr>
        <w:spacing w:after="0" w:line="240" w:lineRule="auto"/>
        <w:ind w:right="181"/>
        <w:jc w:val="center"/>
        <w:rPr>
          <w:rFonts w:ascii="Times New Roman" w:eastAsia="Times New Roman" w:hAnsi="Times New Roman" w:cs="Times New Roman"/>
          <w:b/>
          <w:sz w:val="24"/>
          <w:szCs w:val="24"/>
          <w:lang w:eastAsia="hr-HR"/>
        </w:rPr>
      </w:pPr>
    </w:p>
    <w:p w:rsidR="00AD4D73" w:rsidRPr="00AD4D73" w:rsidRDefault="00AD4D73" w:rsidP="00E35B67">
      <w:pPr>
        <w:spacing w:after="0" w:line="240" w:lineRule="auto"/>
        <w:jc w:val="both"/>
        <w:rPr>
          <w:rFonts w:ascii="Times New Roman" w:hAnsi="Times New Roman" w:cs="Times New Roman"/>
          <w:sz w:val="24"/>
          <w:szCs w:val="24"/>
        </w:rPr>
      </w:pPr>
      <w:r w:rsidRPr="00AD4D73">
        <w:rPr>
          <w:rFonts w:ascii="Times New Roman" w:hAnsi="Times New Roman" w:cs="Times New Roman"/>
          <w:sz w:val="24"/>
          <w:szCs w:val="24"/>
        </w:rPr>
        <w:t xml:space="preserve">Donosi se </w:t>
      </w:r>
      <w:r w:rsidRPr="00AD4D73">
        <w:rPr>
          <w:rFonts w:ascii="Times New Roman" w:hAnsi="Times New Roman" w:cs="Times New Roman"/>
          <w:i/>
          <w:sz w:val="24"/>
          <w:szCs w:val="24"/>
        </w:rPr>
        <w:t>Pravilnik o osnivanju transdisciplinarnih centara,</w:t>
      </w:r>
      <w:r w:rsidRPr="00AD4D73">
        <w:rPr>
          <w:rFonts w:ascii="Times New Roman" w:hAnsi="Times New Roman" w:cs="Times New Roman"/>
          <w:sz w:val="24"/>
          <w:szCs w:val="24"/>
        </w:rPr>
        <w:t xml:space="preserve"> čiji tekst je sastavni dio ove Odluke.</w:t>
      </w:r>
    </w:p>
    <w:p w:rsidR="00AD4D73" w:rsidRDefault="00AD4D73" w:rsidP="00E35B67">
      <w:pPr>
        <w:spacing w:after="0" w:line="240" w:lineRule="auto"/>
      </w:pPr>
    </w:p>
    <w:p w:rsidR="00AD4D73" w:rsidRDefault="00AD4D73" w:rsidP="00E35B67">
      <w:pPr>
        <w:spacing w:after="0" w:line="240" w:lineRule="auto"/>
        <w:jc w:val="both"/>
        <w:rPr>
          <w:rFonts w:ascii="Times New Roman" w:hAnsi="Times New Roman" w:cs="Times New Roman"/>
          <w:b/>
          <w:sz w:val="24"/>
          <w:szCs w:val="24"/>
        </w:rPr>
      </w:pPr>
    </w:p>
    <w:p w:rsidR="00795599" w:rsidRDefault="00795599" w:rsidP="00795599">
      <w:pPr>
        <w:spacing w:after="0" w:line="240" w:lineRule="auto"/>
        <w:jc w:val="both"/>
        <w:rPr>
          <w:rFonts w:ascii="Times New Roman" w:hAnsi="Times New Roman" w:cs="Times New Roman"/>
          <w:b/>
          <w:sz w:val="24"/>
          <w:szCs w:val="24"/>
        </w:rPr>
      </w:pPr>
      <w:r w:rsidRPr="00795599">
        <w:rPr>
          <w:rFonts w:ascii="Times New Roman" w:hAnsi="Times New Roman" w:cs="Times New Roman"/>
          <w:b/>
          <w:sz w:val="24"/>
          <w:szCs w:val="24"/>
        </w:rPr>
        <w:t>Ad 16. Usvajanje izvješća o radu ravnatelja Studenskog centra u Splitu za 2020. godinu sukladno članku 67. stavku 1</w:t>
      </w:r>
      <w:r>
        <w:rPr>
          <w:rFonts w:ascii="Times New Roman" w:hAnsi="Times New Roman" w:cs="Times New Roman"/>
          <w:b/>
          <w:sz w:val="24"/>
          <w:szCs w:val="24"/>
        </w:rPr>
        <w:t>0. Statuta Sveučilišta u Splitu</w:t>
      </w:r>
    </w:p>
    <w:p w:rsidR="00E35B67" w:rsidRDefault="00E35B67" w:rsidP="00795599">
      <w:pPr>
        <w:spacing w:after="0" w:line="240" w:lineRule="auto"/>
        <w:jc w:val="both"/>
        <w:rPr>
          <w:rFonts w:ascii="Times New Roman" w:hAnsi="Times New Roman" w:cs="Times New Roman"/>
          <w:b/>
          <w:sz w:val="24"/>
          <w:szCs w:val="24"/>
        </w:rPr>
      </w:pPr>
    </w:p>
    <w:p w:rsidR="00E35B67" w:rsidRPr="00E35B67" w:rsidRDefault="00E35B67" w:rsidP="007955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Nakon uvodnog izlaganja Ivana Žižića, mag. educ. math. et inf., ravnatelja Studentskog centra u Splitu, jednoglasno je donesena sljedeća </w:t>
      </w:r>
    </w:p>
    <w:p w:rsidR="00E35B67" w:rsidRPr="00AA1366" w:rsidRDefault="00E35B67" w:rsidP="00E35B67">
      <w:pPr>
        <w:spacing w:after="0" w:line="240" w:lineRule="auto"/>
        <w:ind w:right="181"/>
        <w:jc w:val="both"/>
        <w:rPr>
          <w:rFonts w:ascii="Times New Roman" w:eastAsia="Times New Roman" w:hAnsi="Times New Roman" w:cs="Times New Roman"/>
          <w:bCs/>
          <w:sz w:val="24"/>
          <w:szCs w:val="24"/>
          <w:lang w:eastAsia="hr-HR"/>
        </w:rPr>
      </w:pPr>
    </w:p>
    <w:p w:rsidR="00E35B67" w:rsidRPr="00AA1366" w:rsidRDefault="00E35B67" w:rsidP="00E35B67">
      <w:pPr>
        <w:spacing w:after="0" w:line="240" w:lineRule="auto"/>
        <w:ind w:right="181"/>
        <w:jc w:val="center"/>
        <w:rPr>
          <w:rFonts w:ascii="Times New Roman" w:eastAsia="Times New Roman" w:hAnsi="Times New Roman" w:cs="Times New Roman"/>
          <w:b/>
          <w:sz w:val="24"/>
          <w:szCs w:val="24"/>
          <w:lang w:eastAsia="hr-HR"/>
        </w:rPr>
      </w:pPr>
      <w:r w:rsidRPr="00AA1366">
        <w:rPr>
          <w:rFonts w:ascii="Times New Roman" w:eastAsia="Times New Roman" w:hAnsi="Times New Roman" w:cs="Times New Roman"/>
          <w:b/>
          <w:sz w:val="24"/>
          <w:szCs w:val="24"/>
          <w:lang w:eastAsia="hr-HR"/>
        </w:rPr>
        <w:t>O D L U K A</w:t>
      </w:r>
    </w:p>
    <w:p w:rsidR="00E35B67" w:rsidRPr="00AA1366" w:rsidRDefault="00E35B67" w:rsidP="00E35B67">
      <w:pPr>
        <w:spacing w:after="0" w:line="240" w:lineRule="auto"/>
        <w:ind w:right="181"/>
        <w:jc w:val="center"/>
        <w:rPr>
          <w:rFonts w:ascii="Times New Roman" w:eastAsia="Times New Roman" w:hAnsi="Times New Roman" w:cs="Times New Roman"/>
          <w:b/>
          <w:sz w:val="24"/>
          <w:szCs w:val="24"/>
          <w:lang w:eastAsia="hr-HR"/>
        </w:rPr>
      </w:pPr>
    </w:p>
    <w:p w:rsidR="00E35B67" w:rsidRPr="00E35B67" w:rsidRDefault="00E35B67" w:rsidP="00E35B67">
      <w:pPr>
        <w:spacing w:after="0" w:line="240" w:lineRule="auto"/>
        <w:jc w:val="both"/>
        <w:rPr>
          <w:rFonts w:ascii="Times New Roman" w:hAnsi="Times New Roman" w:cs="Times New Roman"/>
          <w:sz w:val="24"/>
          <w:szCs w:val="24"/>
        </w:rPr>
      </w:pPr>
      <w:r w:rsidRPr="00E35B67">
        <w:rPr>
          <w:rFonts w:ascii="Times New Roman" w:hAnsi="Times New Roman" w:cs="Times New Roman"/>
          <w:sz w:val="24"/>
          <w:szCs w:val="24"/>
        </w:rPr>
        <w:t xml:space="preserve">Usvaja se </w:t>
      </w:r>
      <w:r w:rsidRPr="00E35B67">
        <w:rPr>
          <w:rFonts w:ascii="Times New Roman" w:hAnsi="Times New Roman" w:cs="Times New Roman"/>
          <w:i/>
          <w:sz w:val="24"/>
          <w:szCs w:val="24"/>
        </w:rPr>
        <w:t>Izvješće o radu ravnatelja s financijskim izvještajima Studentskog centra Split za 2020.g.</w:t>
      </w:r>
      <w:r w:rsidRPr="00E35B67">
        <w:rPr>
          <w:rFonts w:ascii="Times New Roman" w:hAnsi="Times New Roman" w:cs="Times New Roman"/>
          <w:sz w:val="24"/>
          <w:szCs w:val="24"/>
        </w:rPr>
        <w:t>, čiji tekst je sastavni dio ove Odluke.</w:t>
      </w:r>
    </w:p>
    <w:p w:rsidR="00795599" w:rsidRDefault="00795599" w:rsidP="00E35B67">
      <w:pPr>
        <w:spacing w:after="0" w:line="240" w:lineRule="auto"/>
        <w:jc w:val="both"/>
        <w:rPr>
          <w:rFonts w:ascii="Times New Roman" w:hAnsi="Times New Roman" w:cs="Times New Roman"/>
          <w:b/>
          <w:sz w:val="24"/>
          <w:szCs w:val="24"/>
        </w:rPr>
      </w:pPr>
    </w:p>
    <w:p w:rsidR="00E35B67" w:rsidRDefault="00E35B67" w:rsidP="00E35B67">
      <w:pPr>
        <w:spacing w:after="0" w:line="240" w:lineRule="auto"/>
        <w:jc w:val="both"/>
        <w:rPr>
          <w:rFonts w:ascii="Times New Roman" w:hAnsi="Times New Roman" w:cs="Times New Roman"/>
          <w:b/>
          <w:sz w:val="24"/>
          <w:szCs w:val="24"/>
        </w:rPr>
      </w:pPr>
    </w:p>
    <w:p w:rsidR="00795599" w:rsidRDefault="00795599" w:rsidP="00795599">
      <w:pPr>
        <w:spacing w:after="0" w:line="240" w:lineRule="auto"/>
        <w:jc w:val="both"/>
        <w:rPr>
          <w:rFonts w:ascii="Times New Roman" w:hAnsi="Times New Roman" w:cs="Times New Roman"/>
          <w:b/>
          <w:sz w:val="24"/>
          <w:szCs w:val="24"/>
        </w:rPr>
      </w:pPr>
      <w:r w:rsidRPr="00795599">
        <w:rPr>
          <w:rFonts w:ascii="Times New Roman" w:hAnsi="Times New Roman" w:cs="Times New Roman"/>
          <w:b/>
          <w:sz w:val="24"/>
          <w:szCs w:val="24"/>
        </w:rPr>
        <w:t>Ad 17. Donošenje odluke o imenovanju izv. prof. dr. sc. Anamarije Jurčev Savičević za članicu</w:t>
      </w:r>
      <w:r w:rsidRPr="00795599">
        <w:rPr>
          <w:rFonts w:ascii="Times New Roman" w:hAnsi="Times New Roman" w:cs="Times New Roman"/>
          <w:b/>
          <w:color w:val="FF0000"/>
          <w:sz w:val="24"/>
          <w:szCs w:val="24"/>
        </w:rPr>
        <w:t xml:space="preserve"> </w:t>
      </w:r>
      <w:r w:rsidRPr="00795599">
        <w:rPr>
          <w:rFonts w:ascii="Times New Roman" w:hAnsi="Times New Roman" w:cs="Times New Roman"/>
          <w:b/>
          <w:sz w:val="24"/>
          <w:szCs w:val="24"/>
        </w:rPr>
        <w:t>Povjerenstva Sveučilišta u Splitu za prać</w:t>
      </w:r>
      <w:r>
        <w:rPr>
          <w:rFonts w:ascii="Times New Roman" w:hAnsi="Times New Roman" w:cs="Times New Roman"/>
          <w:b/>
          <w:sz w:val="24"/>
          <w:szCs w:val="24"/>
        </w:rPr>
        <w:t>enje koronavirus</w:t>
      </w:r>
      <w:r w:rsidR="00B62A2F">
        <w:rPr>
          <w:rFonts w:ascii="Times New Roman" w:hAnsi="Times New Roman" w:cs="Times New Roman"/>
          <w:b/>
          <w:sz w:val="24"/>
          <w:szCs w:val="24"/>
        </w:rPr>
        <w:t>a</w:t>
      </w:r>
      <w:r>
        <w:rPr>
          <w:rFonts w:ascii="Times New Roman" w:hAnsi="Times New Roman" w:cs="Times New Roman"/>
          <w:b/>
          <w:sz w:val="24"/>
          <w:szCs w:val="24"/>
        </w:rPr>
        <w:t xml:space="preserve"> (COVID – 19)</w:t>
      </w:r>
    </w:p>
    <w:p w:rsidR="00E35B67" w:rsidRDefault="00E35B67" w:rsidP="00795599">
      <w:pPr>
        <w:spacing w:after="0" w:line="240" w:lineRule="auto"/>
        <w:jc w:val="both"/>
        <w:rPr>
          <w:rFonts w:ascii="Times New Roman" w:hAnsi="Times New Roman" w:cs="Times New Roman"/>
          <w:b/>
          <w:sz w:val="24"/>
          <w:szCs w:val="24"/>
        </w:rPr>
      </w:pPr>
    </w:p>
    <w:p w:rsidR="00E35B67" w:rsidRPr="00795599" w:rsidRDefault="00E35B67" w:rsidP="00E35B67">
      <w:pPr>
        <w:spacing w:after="0" w:line="240" w:lineRule="auto"/>
        <w:jc w:val="both"/>
        <w:rPr>
          <w:rFonts w:ascii="Times New Roman" w:eastAsia="Times New Roman" w:hAnsi="Times New Roman" w:cs="Times New Roman"/>
          <w:bCs/>
          <w:sz w:val="24"/>
          <w:szCs w:val="24"/>
          <w:lang w:eastAsia="hr-HR"/>
        </w:rPr>
      </w:pPr>
      <w:r w:rsidRPr="00795599">
        <w:rPr>
          <w:rFonts w:ascii="Times New Roman" w:eastAsia="Times New Roman" w:hAnsi="Times New Roman" w:cs="Times New Roman"/>
          <w:bCs/>
          <w:sz w:val="24"/>
          <w:szCs w:val="24"/>
          <w:lang w:eastAsia="hr-HR"/>
        </w:rPr>
        <w:t>Na</w:t>
      </w:r>
      <w:r>
        <w:rPr>
          <w:rFonts w:ascii="Times New Roman" w:eastAsia="Times New Roman" w:hAnsi="Times New Roman" w:cs="Times New Roman"/>
          <w:bCs/>
          <w:sz w:val="24"/>
          <w:szCs w:val="24"/>
          <w:lang w:eastAsia="hr-HR"/>
        </w:rPr>
        <w:t xml:space="preserve">kon uvodnog izlaganja </w:t>
      </w:r>
      <w:r w:rsidRPr="00B62A2F">
        <w:rPr>
          <w:rFonts w:ascii="Times New Roman" w:eastAsia="Times New Roman" w:hAnsi="Times New Roman" w:cs="Times New Roman"/>
          <w:bCs/>
          <w:sz w:val="24"/>
          <w:szCs w:val="24"/>
          <w:lang w:eastAsia="hr-HR"/>
        </w:rPr>
        <w:t>prorektorice prof. dr. sc. Đurđice Miletić,</w:t>
      </w:r>
      <w:r w:rsidRPr="00795599">
        <w:rPr>
          <w:rFonts w:ascii="Times New Roman" w:hAnsi="Times New Roman" w:cs="Times New Roman"/>
          <w:sz w:val="24"/>
          <w:szCs w:val="24"/>
        </w:rPr>
        <w:t xml:space="preserve"> </w:t>
      </w:r>
      <w:r w:rsidRPr="00795599">
        <w:rPr>
          <w:rFonts w:ascii="Times New Roman" w:eastAsia="Times New Roman" w:hAnsi="Times New Roman" w:cs="Times New Roman"/>
          <w:bCs/>
          <w:sz w:val="24"/>
          <w:szCs w:val="24"/>
          <w:lang w:eastAsia="hr-HR"/>
        </w:rPr>
        <w:t xml:space="preserve">jednoglasno je donesena sljedeća </w:t>
      </w:r>
    </w:p>
    <w:p w:rsidR="00E35B67" w:rsidRPr="00795599" w:rsidRDefault="00E35B67" w:rsidP="00E35B67">
      <w:pPr>
        <w:spacing w:after="0" w:line="240" w:lineRule="auto"/>
        <w:ind w:right="181"/>
        <w:jc w:val="both"/>
        <w:rPr>
          <w:rFonts w:ascii="Times New Roman" w:eastAsia="Times New Roman" w:hAnsi="Times New Roman" w:cs="Times New Roman"/>
          <w:bCs/>
          <w:sz w:val="24"/>
          <w:szCs w:val="24"/>
          <w:lang w:eastAsia="hr-HR"/>
        </w:rPr>
      </w:pPr>
    </w:p>
    <w:p w:rsidR="00E35B67" w:rsidRPr="00795599" w:rsidRDefault="00E35B67" w:rsidP="00E35B67">
      <w:pPr>
        <w:spacing w:after="0" w:line="240" w:lineRule="auto"/>
        <w:ind w:right="181"/>
        <w:jc w:val="center"/>
        <w:rPr>
          <w:rFonts w:ascii="Times New Roman" w:eastAsia="Times New Roman" w:hAnsi="Times New Roman" w:cs="Times New Roman"/>
          <w:b/>
          <w:sz w:val="24"/>
          <w:szCs w:val="24"/>
          <w:lang w:eastAsia="hr-HR"/>
        </w:rPr>
      </w:pPr>
      <w:r w:rsidRPr="00795599">
        <w:rPr>
          <w:rFonts w:ascii="Times New Roman" w:eastAsia="Times New Roman" w:hAnsi="Times New Roman" w:cs="Times New Roman"/>
          <w:b/>
          <w:sz w:val="24"/>
          <w:szCs w:val="24"/>
          <w:lang w:eastAsia="hr-HR"/>
        </w:rPr>
        <w:t>O D L U K A</w:t>
      </w:r>
    </w:p>
    <w:p w:rsidR="00E35B67" w:rsidRPr="00795599" w:rsidRDefault="00E35B67" w:rsidP="00E35B67">
      <w:pPr>
        <w:spacing w:after="0" w:line="240" w:lineRule="auto"/>
        <w:ind w:right="181"/>
        <w:jc w:val="both"/>
        <w:rPr>
          <w:rFonts w:ascii="Times New Roman" w:hAnsi="Times New Roman" w:cs="Times New Roman"/>
          <w:b/>
          <w:sz w:val="24"/>
          <w:szCs w:val="24"/>
        </w:rPr>
      </w:pPr>
    </w:p>
    <w:p w:rsidR="00E35B67" w:rsidRPr="00E35B67" w:rsidRDefault="00E35B67" w:rsidP="00E35B67">
      <w:pPr>
        <w:spacing w:after="0" w:line="240" w:lineRule="auto"/>
        <w:ind w:left="284" w:hanging="284"/>
        <w:jc w:val="both"/>
        <w:rPr>
          <w:rFonts w:ascii="Times New Roman" w:hAnsi="Times New Roman" w:cs="Times New Roman"/>
          <w:sz w:val="24"/>
          <w:szCs w:val="24"/>
        </w:rPr>
      </w:pPr>
      <w:r w:rsidRPr="00E35B67">
        <w:rPr>
          <w:rFonts w:ascii="Times New Roman" w:hAnsi="Times New Roman" w:cs="Times New Roman"/>
          <w:sz w:val="24"/>
          <w:szCs w:val="24"/>
        </w:rPr>
        <w:t>I.</w:t>
      </w:r>
      <w:r>
        <w:t xml:space="preserve"> </w:t>
      </w:r>
      <w:r w:rsidRPr="00E35B67">
        <w:rPr>
          <w:rFonts w:ascii="Times New Roman" w:hAnsi="Times New Roman" w:cs="Times New Roman"/>
          <w:sz w:val="24"/>
          <w:szCs w:val="24"/>
        </w:rPr>
        <w:t>Utvrđuje se da je Senat Sveučilišta u Splitu na 25. sjednici Senata Sveučilišta u Splitu, održanoj 27. veljače 2020. godine, pod točkom 17. dnevnog reda donio Odluku o imenovanju Povjerenstva Sveučilišta u Splitu za praćenje koronavirusa (COVID – 19) KLASA: 003-08/19-05/00025, URBROJ: 2181-202-03-01-20-0031.</w:t>
      </w:r>
    </w:p>
    <w:p w:rsidR="00E35B67" w:rsidRPr="00E35B67" w:rsidRDefault="00E35B67" w:rsidP="00E35B67">
      <w:pPr>
        <w:spacing w:after="0" w:line="240" w:lineRule="auto"/>
        <w:ind w:left="284" w:hanging="284"/>
        <w:jc w:val="both"/>
        <w:rPr>
          <w:rFonts w:ascii="Times New Roman" w:hAnsi="Times New Roman" w:cs="Times New Roman"/>
          <w:sz w:val="24"/>
          <w:szCs w:val="24"/>
        </w:rPr>
      </w:pPr>
    </w:p>
    <w:p w:rsidR="00E35B67" w:rsidRPr="00E35B67" w:rsidRDefault="00E35B67" w:rsidP="00E35B67">
      <w:pPr>
        <w:spacing w:after="0" w:line="240" w:lineRule="auto"/>
        <w:ind w:left="284" w:hanging="284"/>
        <w:jc w:val="both"/>
        <w:rPr>
          <w:rFonts w:ascii="Times New Roman" w:hAnsi="Times New Roman" w:cs="Times New Roman"/>
          <w:sz w:val="24"/>
          <w:szCs w:val="24"/>
        </w:rPr>
      </w:pPr>
      <w:r w:rsidRPr="00E35B67">
        <w:rPr>
          <w:rFonts w:ascii="Times New Roman" w:hAnsi="Times New Roman" w:cs="Times New Roman"/>
          <w:sz w:val="24"/>
          <w:szCs w:val="24"/>
        </w:rPr>
        <w:t>II. Ovom Odlukom dopunjuje se sastav Povjerenstva Sveučilišta u Splitu za praćenje koronavirusa (COVID – 19) iz točke I. ove Odluke na način da se za članicu imenuje izv. prof. dr. sc. Anamarija Jurčev Savičević, Nastavni zavod za javno zdravstvo Splitsko – dalmatinske županije.</w:t>
      </w:r>
    </w:p>
    <w:p w:rsidR="00E35B67" w:rsidRPr="00E35B67" w:rsidRDefault="00E35B67" w:rsidP="00E35B67">
      <w:pPr>
        <w:spacing w:after="0" w:line="240" w:lineRule="auto"/>
        <w:ind w:left="284" w:hanging="284"/>
        <w:jc w:val="both"/>
        <w:rPr>
          <w:rFonts w:ascii="Times New Roman" w:hAnsi="Times New Roman" w:cs="Times New Roman"/>
          <w:sz w:val="24"/>
          <w:szCs w:val="24"/>
        </w:rPr>
      </w:pPr>
    </w:p>
    <w:p w:rsidR="00E35B67" w:rsidRPr="00E35B67" w:rsidRDefault="00E35B67" w:rsidP="00E35B67">
      <w:pPr>
        <w:spacing w:after="0" w:line="240" w:lineRule="auto"/>
        <w:ind w:left="426" w:hanging="426"/>
        <w:jc w:val="both"/>
        <w:rPr>
          <w:rFonts w:ascii="Times New Roman" w:hAnsi="Times New Roman" w:cs="Times New Roman"/>
          <w:sz w:val="24"/>
          <w:szCs w:val="24"/>
        </w:rPr>
      </w:pPr>
      <w:r w:rsidRPr="00E35B67">
        <w:rPr>
          <w:rFonts w:ascii="Times New Roman" w:hAnsi="Times New Roman" w:cs="Times New Roman"/>
          <w:sz w:val="24"/>
          <w:szCs w:val="24"/>
        </w:rPr>
        <w:lastRenderedPageBreak/>
        <w:t>III. S obzirom na utvrđenja iz točaka I. i II. ove Odluke, sastav imenovanog Povjerenstva Sveučilišta u Splitu za praćenje koronavirusa (COVID – 19) glasi:</w:t>
      </w:r>
    </w:p>
    <w:p w:rsidR="00E35B67" w:rsidRPr="00E35B67" w:rsidRDefault="00E35B67" w:rsidP="00E35B67">
      <w:pPr>
        <w:spacing w:after="0" w:line="240" w:lineRule="auto"/>
        <w:jc w:val="both"/>
        <w:rPr>
          <w:rFonts w:ascii="Times New Roman" w:hAnsi="Times New Roman" w:cs="Times New Roman"/>
          <w:sz w:val="24"/>
          <w:szCs w:val="24"/>
        </w:rPr>
      </w:pP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Prof. dr. sc. Đurđica Miletić, prorektorica za međunarodnu suradnju Sveučilišta u Splitu, predsjednica,</w:t>
      </w: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Prof. dr. sc. Boris Lukšić, pročelnik Klinike za infektologiju KBC-a Split, član,</w:t>
      </w: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Izv. prof. dr. sc. Anamarija Jurčev Savičević, Nastavni zavod za javno zdravstvo Splitsko - dalmatinske županije, članica,</w:t>
      </w: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Izv. prof. dr. sc. Nataša Boban, Medicinski fakultet u Splitu, članica,</w:t>
      </w: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Marijan Bašić, Studentski centar u Splitu, član,</w:t>
      </w:r>
    </w:p>
    <w:p w:rsidR="00E35B67" w:rsidRPr="00E35B67" w:rsidRDefault="00E35B67" w:rsidP="00E35B67">
      <w:pPr>
        <w:numPr>
          <w:ilvl w:val="0"/>
          <w:numId w:val="42"/>
        </w:numPr>
        <w:tabs>
          <w:tab w:val="left" w:pos="709"/>
        </w:tabs>
        <w:spacing w:after="0" w:line="240" w:lineRule="auto"/>
        <w:ind w:left="709" w:hanging="349"/>
        <w:jc w:val="both"/>
        <w:rPr>
          <w:rFonts w:ascii="Times New Roman" w:hAnsi="Times New Roman" w:cs="Times New Roman"/>
          <w:sz w:val="24"/>
          <w:szCs w:val="24"/>
        </w:rPr>
      </w:pPr>
      <w:r w:rsidRPr="00E35B67">
        <w:rPr>
          <w:rFonts w:ascii="Times New Roman" w:hAnsi="Times New Roman" w:cs="Times New Roman"/>
          <w:sz w:val="24"/>
          <w:szCs w:val="24"/>
        </w:rPr>
        <w:t>Mateo Marušić, Studentski zbor Sveučilišta u Splitu, član.</w:t>
      </w:r>
    </w:p>
    <w:p w:rsidR="00E35B67" w:rsidRPr="00E35B67" w:rsidRDefault="00E35B67" w:rsidP="00E35B67">
      <w:pPr>
        <w:spacing w:after="0" w:line="240" w:lineRule="auto"/>
        <w:ind w:left="284" w:hanging="284"/>
        <w:jc w:val="both"/>
        <w:rPr>
          <w:rFonts w:ascii="Times New Roman" w:hAnsi="Times New Roman" w:cs="Times New Roman"/>
          <w:sz w:val="24"/>
          <w:szCs w:val="24"/>
        </w:rPr>
      </w:pPr>
    </w:p>
    <w:p w:rsidR="00E35B67" w:rsidRPr="00E35B67" w:rsidRDefault="00E35B67" w:rsidP="00E35B67">
      <w:pPr>
        <w:spacing w:after="0" w:line="240" w:lineRule="auto"/>
        <w:jc w:val="both"/>
        <w:rPr>
          <w:rFonts w:ascii="Times New Roman" w:hAnsi="Times New Roman" w:cs="Times New Roman"/>
          <w:sz w:val="24"/>
          <w:szCs w:val="24"/>
        </w:rPr>
      </w:pPr>
      <w:r w:rsidRPr="00E35B67">
        <w:rPr>
          <w:rFonts w:ascii="Times New Roman" w:hAnsi="Times New Roman" w:cs="Times New Roman"/>
          <w:sz w:val="24"/>
          <w:szCs w:val="24"/>
        </w:rPr>
        <w:t>IV. Ova Odluka stupa na snagu danom donošenja.</w:t>
      </w:r>
    </w:p>
    <w:p w:rsidR="00E35B67" w:rsidRPr="00E35B67" w:rsidRDefault="00E35B67" w:rsidP="00E35B67">
      <w:pPr>
        <w:spacing w:after="0" w:line="240" w:lineRule="auto"/>
        <w:jc w:val="both"/>
        <w:rPr>
          <w:rFonts w:ascii="Times New Roman" w:hAnsi="Times New Roman" w:cs="Times New Roman"/>
          <w:sz w:val="24"/>
          <w:szCs w:val="24"/>
        </w:rPr>
      </w:pPr>
    </w:p>
    <w:p w:rsidR="00E35B67" w:rsidRPr="00E35B67" w:rsidRDefault="00E35B67" w:rsidP="00E35B67">
      <w:pPr>
        <w:spacing w:after="0" w:line="240" w:lineRule="auto"/>
        <w:jc w:val="both"/>
        <w:rPr>
          <w:rFonts w:ascii="Times New Roman" w:hAnsi="Times New Roman" w:cs="Times New Roman"/>
          <w:b/>
          <w:sz w:val="24"/>
          <w:szCs w:val="24"/>
        </w:rPr>
      </w:pPr>
    </w:p>
    <w:p w:rsidR="00795599" w:rsidRDefault="00795599" w:rsidP="00795599">
      <w:pPr>
        <w:shd w:val="clear" w:color="auto" w:fill="FFFFFF"/>
        <w:spacing w:after="0" w:line="240" w:lineRule="auto"/>
        <w:jc w:val="both"/>
        <w:rPr>
          <w:rFonts w:ascii="Times New Roman" w:hAnsi="Times New Roman" w:cs="Times New Roman"/>
          <w:b/>
          <w:sz w:val="24"/>
          <w:szCs w:val="24"/>
        </w:rPr>
      </w:pPr>
      <w:r w:rsidRPr="00795599">
        <w:rPr>
          <w:rFonts w:ascii="Times New Roman" w:hAnsi="Times New Roman" w:cs="Times New Roman"/>
          <w:b/>
          <w:sz w:val="24"/>
          <w:szCs w:val="24"/>
        </w:rPr>
        <w:t xml:space="preserve">Ad 18. Odobrenje za izdavanje sveučilišne literature po prijedlogu sveučilišnog Povjerenstva za sveučilišnu </w:t>
      </w:r>
      <w:r>
        <w:rPr>
          <w:rFonts w:ascii="Times New Roman" w:hAnsi="Times New Roman" w:cs="Times New Roman"/>
          <w:b/>
          <w:sz w:val="24"/>
          <w:szCs w:val="24"/>
        </w:rPr>
        <w:t>literaturu Sveučilišta u Splitu</w:t>
      </w:r>
    </w:p>
    <w:p w:rsidR="00795599" w:rsidRDefault="00795599" w:rsidP="00795599">
      <w:pPr>
        <w:shd w:val="clear" w:color="auto" w:fill="FFFFFF"/>
        <w:spacing w:after="0" w:line="240" w:lineRule="auto"/>
        <w:jc w:val="both"/>
        <w:rPr>
          <w:rFonts w:ascii="Times New Roman" w:hAnsi="Times New Roman" w:cs="Times New Roman"/>
          <w:b/>
          <w:sz w:val="24"/>
          <w:szCs w:val="24"/>
        </w:rPr>
      </w:pPr>
    </w:p>
    <w:p w:rsidR="00762C42" w:rsidRPr="00762C42" w:rsidRDefault="00762C42" w:rsidP="00762C42">
      <w:pPr>
        <w:spacing w:after="0" w:line="240" w:lineRule="auto"/>
        <w:jc w:val="both"/>
        <w:rPr>
          <w:rFonts w:ascii="Times New Roman" w:eastAsia="Times New Roman" w:hAnsi="Times New Roman" w:cs="Times New Roman"/>
          <w:bCs/>
          <w:sz w:val="24"/>
          <w:szCs w:val="24"/>
          <w:lang w:eastAsia="hr-HR"/>
        </w:rPr>
      </w:pPr>
      <w:r w:rsidRPr="00762C42">
        <w:rPr>
          <w:rFonts w:ascii="Times New Roman" w:eastAsia="Times New Roman" w:hAnsi="Times New Roman" w:cs="Times New Roman"/>
          <w:bCs/>
          <w:sz w:val="24"/>
          <w:szCs w:val="24"/>
          <w:lang w:eastAsia="hr-HR"/>
        </w:rPr>
        <w:t xml:space="preserve">Nakon uvodnog izlaganja </w:t>
      </w:r>
      <w:r w:rsidRPr="00B62A2F">
        <w:rPr>
          <w:rFonts w:ascii="Times New Roman" w:eastAsia="Times New Roman" w:hAnsi="Times New Roman" w:cs="Times New Roman"/>
          <w:bCs/>
          <w:sz w:val="24"/>
          <w:szCs w:val="24"/>
          <w:lang w:eastAsia="hr-HR"/>
        </w:rPr>
        <w:t>prorektorice prof. dr. sc. Leandre Vranješ Markić</w:t>
      </w:r>
      <w:r w:rsidRPr="00762C42">
        <w:rPr>
          <w:rFonts w:ascii="Times New Roman" w:eastAsia="Times New Roman" w:hAnsi="Times New Roman" w:cs="Times New Roman"/>
          <w:bCs/>
          <w:sz w:val="24"/>
          <w:szCs w:val="24"/>
          <w:lang w:eastAsia="hr-HR"/>
        </w:rPr>
        <w:t>,</w:t>
      </w:r>
      <w:r w:rsidRPr="00762C42">
        <w:rPr>
          <w:rFonts w:ascii="Times New Roman" w:hAnsi="Times New Roman" w:cs="Times New Roman"/>
          <w:sz w:val="24"/>
          <w:szCs w:val="24"/>
        </w:rPr>
        <w:t xml:space="preserve"> </w:t>
      </w:r>
      <w:r w:rsidRPr="00762C42">
        <w:rPr>
          <w:rFonts w:ascii="Times New Roman" w:eastAsia="Times New Roman" w:hAnsi="Times New Roman" w:cs="Times New Roman"/>
          <w:bCs/>
          <w:sz w:val="24"/>
          <w:szCs w:val="24"/>
          <w:lang w:eastAsia="hr-HR"/>
        </w:rPr>
        <w:t>jednoglasno je donesena sljedeća</w:t>
      </w:r>
    </w:p>
    <w:p w:rsidR="00762C42" w:rsidRPr="00762C42" w:rsidRDefault="00762C42" w:rsidP="00762C42">
      <w:pPr>
        <w:spacing w:after="0" w:line="240" w:lineRule="auto"/>
        <w:jc w:val="both"/>
        <w:rPr>
          <w:rFonts w:ascii="Times New Roman" w:eastAsia="Times New Roman" w:hAnsi="Times New Roman" w:cs="Times New Roman"/>
          <w:bCs/>
          <w:sz w:val="24"/>
          <w:szCs w:val="24"/>
          <w:lang w:eastAsia="hr-HR"/>
        </w:rPr>
      </w:pPr>
    </w:p>
    <w:p w:rsidR="00762C42" w:rsidRPr="00762C42" w:rsidRDefault="00762C42" w:rsidP="00762C42">
      <w:pPr>
        <w:spacing w:after="0" w:line="240" w:lineRule="auto"/>
        <w:jc w:val="center"/>
        <w:rPr>
          <w:rFonts w:ascii="Times New Roman" w:eastAsia="Times New Roman" w:hAnsi="Times New Roman" w:cs="Times New Roman"/>
          <w:b/>
          <w:sz w:val="24"/>
          <w:szCs w:val="24"/>
          <w:lang w:eastAsia="hr-HR"/>
        </w:rPr>
      </w:pPr>
      <w:r w:rsidRPr="00762C42">
        <w:rPr>
          <w:rFonts w:ascii="Times New Roman" w:eastAsia="Times New Roman" w:hAnsi="Times New Roman" w:cs="Times New Roman"/>
          <w:b/>
          <w:sz w:val="24"/>
          <w:szCs w:val="24"/>
          <w:lang w:eastAsia="hr-HR"/>
        </w:rPr>
        <w:t>O D L U K A</w:t>
      </w:r>
    </w:p>
    <w:p w:rsidR="00762C42" w:rsidRPr="00762C42" w:rsidRDefault="00762C42" w:rsidP="00762C42">
      <w:pPr>
        <w:spacing w:after="0" w:line="240" w:lineRule="auto"/>
        <w:jc w:val="center"/>
        <w:rPr>
          <w:rFonts w:ascii="Times New Roman" w:eastAsia="Times New Roman" w:hAnsi="Times New Roman" w:cs="Times New Roman"/>
          <w:b/>
          <w:sz w:val="24"/>
          <w:szCs w:val="24"/>
          <w:lang w:eastAsia="hr-HR"/>
        </w:rPr>
      </w:pPr>
    </w:p>
    <w:p w:rsidR="005D13D1" w:rsidRDefault="00762C42" w:rsidP="00762C42">
      <w:pPr>
        <w:pStyle w:val="Odlomakpopisa"/>
        <w:numPr>
          <w:ilvl w:val="1"/>
          <w:numId w:val="37"/>
        </w:numPr>
        <w:spacing w:after="0" w:line="240" w:lineRule="auto"/>
        <w:ind w:left="426" w:hanging="426"/>
        <w:jc w:val="both"/>
        <w:rPr>
          <w:rFonts w:ascii="Times New Roman" w:hAnsi="Times New Roman" w:cs="Times New Roman"/>
          <w:sz w:val="24"/>
          <w:szCs w:val="24"/>
        </w:rPr>
      </w:pPr>
      <w:r w:rsidRPr="005D13D1">
        <w:rPr>
          <w:rFonts w:ascii="Times New Roman" w:hAnsi="Times New Roman" w:cs="Times New Roman"/>
          <w:sz w:val="24"/>
          <w:szCs w:val="24"/>
        </w:rPr>
        <w:t xml:space="preserve">Djelo </w:t>
      </w:r>
      <w:r w:rsidRPr="005D13D1">
        <w:rPr>
          <w:rFonts w:ascii="Times New Roman" w:hAnsi="Times New Roman" w:cs="Times New Roman"/>
          <w:b/>
          <w:bCs/>
          <w:sz w:val="24"/>
          <w:szCs w:val="24"/>
        </w:rPr>
        <w:t>"</w:t>
      </w:r>
      <w:r w:rsidRPr="005D13D1">
        <w:rPr>
          <w:rFonts w:ascii="Times New Roman" w:hAnsi="Times New Roman" w:cs="Times New Roman"/>
          <w:b/>
          <w:sz w:val="24"/>
          <w:szCs w:val="24"/>
        </w:rPr>
        <w:t>REPETITORIJ GEOMETRIJSKE GEODEZIJE"</w:t>
      </w:r>
      <w:r w:rsidRPr="005D13D1">
        <w:rPr>
          <w:rFonts w:ascii="Times New Roman" w:hAnsi="Times New Roman" w:cs="Times New Roman"/>
          <w:sz w:val="24"/>
          <w:szCs w:val="24"/>
        </w:rPr>
        <w:t xml:space="preserve"> autora doc. dr. sc. Marka Pavasovića, izv. prof. dr. sc. Almina Đape, dr. sc. Ivana Racetina, Antonia Banka, mag. ing. geod. et geoinf. i Tedija Bankovića,</w:t>
      </w:r>
      <w:r w:rsidRPr="005D13D1">
        <w:rPr>
          <w:rFonts w:ascii="Times New Roman" w:hAnsi="Times New Roman" w:cs="Times New Roman"/>
          <w:color w:val="FF0000"/>
          <w:sz w:val="24"/>
          <w:szCs w:val="24"/>
        </w:rPr>
        <w:t xml:space="preserve"> </w:t>
      </w:r>
      <w:r w:rsidRPr="005D13D1">
        <w:rPr>
          <w:rFonts w:ascii="Times New Roman" w:hAnsi="Times New Roman" w:cs="Times New Roman"/>
          <w:sz w:val="24"/>
          <w:szCs w:val="24"/>
        </w:rPr>
        <w:t>mag. ing. geod. et geoinf., odobrava se kao sveučilišni priručnik.</w:t>
      </w:r>
    </w:p>
    <w:p w:rsidR="005D13D1" w:rsidRDefault="005D13D1" w:rsidP="005D13D1">
      <w:pPr>
        <w:pStyle w:val="Odlomakpopisa"/>
        <w:spacing w:after="0" w:line="240" w:lineRule="auto"/>
        <w:ind w:left="426"/>
        <w:jc w:val="both"/>
        <w:rPr>
          <w:rFonts w:ascii="Times New Roman" w:hAnsi="Times New Roman" w:cs="Times New Roman"/>
          <w:sz w:val="24"/>
          <w:szCs w:val="24"/>
        </w:rPr>
      </w:pPr>
    </w:p>
    <w:p w:rsidR="005D13D1" w:rsidRDefault="00762C42" w:rsidP="00762C42">
      <w:pPr>
        <w:pStyle w:val="Odlomakpopisa"/>
        <w:numPr>
          <w:ilvl w:val="1"/>
          <w:numId w:val="37"/>
        </w:numPr>
        <w:spacing w:after="0" w:line="240" w:lineRule="auto"/>
        <w:ind w:left="426" w:hanging="426"/>
        <w:jc w:val="both"/>
        <w:rPr>
          <w:rFonts w:ascii="Times New Roman" w:hAnsi="Times New Roman" w:cs="Times New Roman"/>
          <w:sz w:val="24"/>
          <w:szCs w:val="24"/>
        </w:rPr>
      </w:pPr>
      <w:r w:rsidRPr="005D13D1">
        <w:rPr>
          <w:rFonts w:ascii="Times New Roman" w:hAnsi="Times New Roman" w:cs="Times New Roman"/>
          <w:sz w:val="24"/>
          <w:szCs w:val="24"/>
        </w:rPr>
        <w:t xml:space="preserve">Djelo </w:t>
      </w:r>
      <w:r w:rsidRPr="005D13D1">
        <w:rPr>
          <w:rFonts w:ascii="Times New Roman" w:hAnsi="Times New Roman" w:cs="Times New Roman"/>
          <w:b/>
          <w:bCs/>
          <w:sz w:val="24"/>
          <w:szCs w:val="24"/>
        </w:rPr>
        <w:t>"</w:t>
      </w:r>
      <w:r w:rsidRPr="005D13D1">
        <w:rPr>
          <w:rFonts w:ascii="Times New Roman" w:hAnsi="Times New Roman" w:cs="Times New Roman"/>
          <w:b/>
          <w:sz w:val="24"/>
          <w:szCs w:val="24"/>
        </w:rPr>
        <w:t>UVOD U RUDARENJE PODATAKA R - om"</w:t>
      </w:r>
      <w:r w:rsidRPr="005D13D1">
        <w:rPr>
          <w:rFonts w:ascii="Times New Roman" w:hAnsi="Times New Roman" w:cs="Times New Roman"/>
          <w:sz w:val="24"/>
          <w:szCs w:val="24"/>
        </w:rPr>
        <w:t xml:space="preserve"> autora izv. prof. dr. sc. Hrvoja Kalinića i Zvonimira Bobana, mag. phys., odobrava se kao sveučilišni udžbenik.</w:t>
      </w:r>
    </w:p>
    <w:p w:rsidR="005D13D1" w:rsidRPr="005D13D1" w:rsidRDefault="005D13D1" w:rsidP="005D13D1">
      <w:pPr>
        <w:pStyle w:val="Odlomakpopisa"/>
        <w:rPr>
          <w:rFonts w:ascii="Times New Roman" w:hAnsi="Times New Roman" w:cs="Times New Roman"/>
          <w:sz w:val="24"/>
          <w:szCs w:val="24"/>
        </w:rPr>
      </w:pPr>
    </w:p>
    <w:p w:rsidR="00762C42" w:rsidRPr="005D13D1" w:rsidRDefault="00762C42" w:rsidP="00762C42">
      <w:pPr>
        <w:pStyle w:val="Odlomakpopisa"/>
        <w:numPr>
          <w:ilvl w:val="1"/>
          <w:numId w:val="37"/>
        </w:numPr>
        <w:spacing w:after="0" w:line="240" w:lineRule="auto"/>
        <w:ind w:left="426" w:hanging="426"/>
        <w:jc w:val="both"/>
        <w:rPr>
          <w:rFonts w:ascii="Times New Roman" w:hAnsi="Times New Roman" w:cs="Times New Roman"/>
          <w:sz w:val="24"/>
          <w:szCs w:val="24"/>
        </w:rPr>
      </w:pPr>
      <w:r w:rsidRPr="005D13D1">
        <w:rPr>
          <w:rFonts w:ascii="Times New Roman" w:hAnsi="Times New Roman" w:cs="Times New Roman"/>
          <w:sz w:val="24"/>
          <w:szCs w:val="24"/>
        </w:rPr>
        <w:t xml:space="preserve">Djelo </w:t>
      </w:r>
      <w:r w:rsidRPr="005D13D1">
        <w:rPr>
          <w:rFonts w:ascii="Times New Roman" w:hAnsi="Times New Roman" w:cs="Times New Roman"/>
          <w:b/>
          <w:bCs/>
          <w:sz w:val="24"/>
          <w:szCs w:val="24"/>
        </w:rPr>
        <w:t>"</w:t>
      </w:r>
      <w:r w:rsidRPr="005D13D1">
        <w:rPr>
          <w:rFonts w:ascii="Times New Roman" w:hAnsi="Times New Roman" w:cs="Times New Roman"/>
          <w:b/>
          <w:sz w:val="24"/>
          <w:szCs w:val="24"/>
        </w:rPr>
        <w:t>TUBERKULOZA – STARA DAMA U NOVOM RUHU"</w:t>
      </w:r>
      <w:r w:rsidRPr="005D13D1">
        <w:rPr>
          <w:rFonts w:ascii="Times New Roman" w:hAnsi="Times New Roman" w:cs="Times New Roman"/>
          <w:sz w:val="24"/>
          <w:szCs w:val="24"/>
        </w:rPr>
        <w:t xml:space="preserve"> autorica izv. prof. prim. dr. sc. Anamarije Jurčev Savičević, prof. prim. dr. sc. Kornelije Miše i suradnika, odobrava se kao sveučilišni udžbenik.</w:t>
      </w:r>
    </w:p>
    <w:p w:rsidR="00762C42" w:rsidRPr="00762C42" w:rsidRDefault="00762C42" w:rsidP="00762C42">
      <w:pPr>
        <w:shd w:val="clear" w:color="auto" w:fill="FFFFFF"/>
        <w:spacing w:after="0" w:line="240" w:lineRule="auto"/>
        <w:jc w:val="both"/>
        <w:rPr>
          <w:rFonts w:ascii="Times New Roman" w:hAnsi="Times New Roman" w:cs="Times New Roman"/>
          <w:b/>
          <w:sz w:val="24"/>
          <w:szCs w:val="24"/>
        </w:rPr>
      </w:pPr>
    </w:p>
    <w:p w:rsidR="00762C42" w:rsidRPr="00795599" w:rsidRDefault="00762C42" w:rsidP="00762C42">
      <w:pPr>
        <w:shd w:val="clear" w:color="auto" w:fill="FFFFFF"/>
        <w:spacing w:after="0" w:line="240" w:lineRule="auto"/>
        <w:jc w:val="both"/>
        <w:rPr>
          <w:rFonts w:ascii="Times New Roman" w:hAnsi="Times New Roman" w:cs="Times New Roman"/>
          <w:b/>
          <w:sz w:val="24"/>
          <w:szCs w:val="24"/>
        </w:rPr>
      </w:pPr>
    </w:p>
    <w:p w:rsidR="00795599" w:rsidRPr="00795599" w:rsidRDefault="00795599" w:rsidP="00795599">
      <w:pPr>
        <w:spacing w:after="0" w:line="240" w:lineRule="auto"/>
        <w:jc w:val="both"/>
        <w:rPr>
          <w:rFonts w:ascii="Times New Roman" w:hAnsi="Times New Roman" w:cs="Times New Roman"/>
          <w:b/>
          <w:sz w:val="24"/>
          <w:szCs w:val="24"/>
        </w:rPr>
      </w:pPr>
      <w:r w:rsidRPr="00795599">
        <w:rPr>
          <w:rFonts w:ascii="Times New Roman" w:hAnsi="Times New Roman" w:cs="Times New Roman"/>
          <w:b/>
          <w:sz w:val="24"/>
          <w:szCs w:val="24"/>
        </w:rPr>
        <w:t>Ad 19. Razno</w:t>
      </w:r>
    </w:p>
    <w:p w:rsidR="00D84B5B" w:rsidRPr="00795599" w:rsidRDefault="00D84B5B" w:rsidP="00C766AB">
      <w:pPr>
        <w:spacing w:after="0" w:line="240" w:lineRule="auto"/>
        <w:jc w:val="both"/>
        <w:rPr>
          <w:rFonts w:ascii="Times New Roman" w:hAnsi="Times New Roman" w:cs="Times New Roman"/>
          <w:b/>
          <w:sz w:val="24"/>
          <w:szCs w:val="24"/>
        </w:rPr>
      </w:pPr>
    </w:p>
    <w:p w:rsidR="002F3A1E" w:rsidRDefault="000D07A0" w:rsidP="00C76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Najprije je p</w:t>
      </w:r>
      <w:r w:rsidR="002F3A1E">
        <w:rPr>
          <w:rFonts w:ascii="Times New Roman" w:hAnsi="Times New Roman" w:cs="Times New Roman"/>
          <w:sz w:val="24"/>
          <w:szCs w:val="24"/>
        </w:rPr>
        <w:t>rof. dr. sc. Nikola Koceić - Bilan, dekan Prirodo</w:t>
      </w:r>
      <w:r>
        <w:rPr>
          <w:rFonts w:ascii="Times New Roman" w:hAnsi="Times New Roman" w:cs="Times New Roman"/>
          <w:sz w:val="24"/>
          <w:szCs w:val="24"/>
        </w:rPr>
        <w:t>slovno-matematičkog fakulteta</w:t>
      </w:r>
      <w:r w:rsidR="002F3A1E">
        <w:rPr>
          <w:rFonts w:ascii="Times New Roman" w:hAnsi="Times New Roman" w:cs="Times New Roman"/>
          <w:sz w:val="24"/>
          <w:szCs w:val="24"/>
        </w:rPr>
        <w:t xml:space="preserve"> </w:t>
      </w:r>
      <w:r w:rsidR="00266991">
        <w:rPr>
          <w:rFonts w:ascii="Times New Roman" w:hAnsi="Times New Roman" w:cs="Times New Roman"/>
          <w:sz w:val="24"/>
          <w:szCs w:val="24"/>
        </w:rPr>
        <w:t xml:space="preserve">u Splitu </w:t>
      </w:r>
      <w:r w:rsidR="002F3A1E">
        <w:rPr>
          <w:rFonts w:ascii="Times New Roman" w:hAnsi="Times New Roman" w:cs="Times New Roman"/>
          <w:sz w:val="24"/>
          <w:szCs w:val="24"/>
        </w:rPr>
        <w:t>obavijestio članove Senata o izlasku prvog broja znanstveno-mat</w:t>
      </w:r>
      <w:r w:rsidR="00042507">
        <w:rPr>
          <w:rFonts w:ascii="Times New Roman" w:hAnsi="Times New Roman" w:cs="Times New Roman"/>
          <w:sz w:val="24"/>
          <w:szCs w:val="24"/>
        </w:rPr>
        <w:t>ematičkog časopisa Acta mat</w:t>
      </w:r>
      <w:r>
        <w:rPr>
          <w:rFonts w:ascii="Times New Roman" w:hAnsi="Times New Roman" w:cs="Times New Roman"/>
          <w:sz w:val="24"/>
          <w:szCs w:val="24"/>
        </w:rPr>
        <w:t>hematic</w:t>
      </w:r>
      <w:r w:rsidR="002F3A1E">
        <w:rPr>
          <w:rFonts w:ascii="Times New Roman" w:hAnsi="Times New Roman" w:cs="Times New Roman"/>
          <w:sz w:val="24"/>
          <w:szCs w:val="24"/>
        </w:rPr>
        <w:t xml:space="preserve">a Spalatensia </w:t>
      </w:r>
      <w:r w:rsidR="00227650">
        <w:rPr>
          <w:rFonts w:ascii="Times New Roman" w:hAnsi="Times New Roman" w:cs="Times New Roman"/>
          <w:sz w:val="24"/>
          <w:szCs w:val="24"/>
        </w:rPr>
        <w:t xml:space="preserve">na engleskom jeziku </w:t>
      </w:r>
      <w:r w:rsidR="002F3A1E">
        <w:rPr>
          <w:rFonts w:ascii="Times New Roman" w:hAnsi="Times New Roman" w:cs="Times New Roman"/>
          <w:sz w:val="24"/>
          <w:szCs w:val="24"/>
        </w:rPr>
        <w:t>u izdanju Prirodoslovno-matematičkog fakulteta u S</w:t>
      </w:r>
      <w:r w:rsidR="00ED1B25">
        <w:rPr>
          <w:rFonts w:ascii="Times New Roman" w:hAnsi="Times New Roman" w:cs="Times New Roman"/>
          <w:sz w:val="24"/>
          <w:szCs w:val="24"/>
        </w:rPr>
        <w:t>plitu.</w:t>
      </w:r>
    </w:p>
    <w:p w:rsidR="000D07A0" w:rsidRDefault="000D07A0" w:rsidP="00C766AB">
      <w:pPr>
        <w:spacing w:after="0" w:line="240" w:lineRule="auto"/>
        <w:jc w:val="both"/>
        <w:rPr>
          <w:rFonts w:ascii="Times New Roman" w:hAnsi="Times New Roman" w:cs="Times New Roman"/>
          <w:sz w:val="24"/>
          <w:szCs w:val="24"/>
        </w:rPr>
      </w:pPr>
    </w:p>
    <w:p w:rsidR="00F423E0" w:rsidRDefault="00F423E0" w:rsidP="00C766A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Nakon toga je rektor članovima Senata najavio jednu inicijativu poteklu od prof. dr. sc. Srdjana Podruga</w:t>
      </w:r>
      <w:r w:rsidR="00266991">
        <w:rPr>
          <w:rFonts w:ascii="Times New Roman" w:hAnsi="Times New Roman" w:cs="Times New Roman"/>
          <w:sz w:val="24"/>
          <w:szCs w:val="24"/>
        </w:rPr>
        <w:t>, dekana Fakulteta elektrotehnike, strojarstva i brodogradnje u Splitu, a</w:t>
      </w:r>
      <w:r>
        <w:rPr>
          <w:rFonts w:ascii="Times New Roman" w:hAnsi="Times New Roman" w:cs="Times New Roman"/>
          <w:sz w:val="24"/>
          <w:szCs w:val="24"/>
        </w:rPr>
        <w:t xml:space="preserve"> za koju smatra da je dobra i sa kojom se suglasio te je čelnike sastavnica zamolio da o toj inicijativi obavijeste svoje djelatnike</w:t>
      </w:r>
      <w:r w:rsidR="00266991">
        <w:rPr>
          <w:rFonts w:ascii="Times New Roman" w:hAnsi="Times New Roman" w:cs="Times New Roman"/>
          <w:sz w:val="24"/>
          <w:szCs w:val="24"/>
        </w:rPr>
        <w:t xml:space="preserve"> te je nakon toga dao riječ prof. dr. sc. Srdjanu Podrugu kako bi prisutne ukratko upoznao s idejom osnivanja dječjeg vrtića u okviru kampusa Sveučilišta u Splitu.</w:t>
      </w:r>
    </w:p>
    <w:p w:rsidR="00F423E0" w:rsidRDefault="00F423E0" w:rsidP="00C766AB">
      <w:pPr>
        <w:spacing w:after="0" w:line="240" w:lineRule="auto"/>
        <w:jc w:val="both"/>
        <w:rPr>
          <w:rFonts w:ascii="Times New Roman" w:hAnsi="Times New Roman" w:cs="Times New Roman"/>
          <w:sz w:val="24"/>
          <w:szCs w:val="24"/>
        </w:rPr>
      </w:pPr>
    </w:p>
    <w:p w:rsidR="000D07A0" w:rsidRDefault="000D07A0" w:rsidP="00C766AB">
      <w:pPr>
        <w:spacing w:after="0" w:line="240" w:lineRule="auto"/>
        <w:jc w:val="both"/>
        <w:rPr>
          <w:rFonts w:ascii="Times New Roman" w:hAnsi="Times New Roman" w:cs="Times New Roman"/>
          <w:sz w:val="24"/>
          <w:szCs w:val="24"/>
        </w:rPr>
      </w:pPr>
    </w:p>
    <w:p w:rsidR="00D84B5B" w:rsidRPr="00F216D6" w:rsidRDefault="00F216D6" w:rsidP="00C766AB">
      <w:pPr>
        <w:spacing w:after="0" w:line="240" w:lineRule="auto"/>
        <w:jc w:val="both"/>
        <w:rPr>
          <w:rFonts w:ascii="Times New Roman" w:hAnsi="Times New Roman" w:cs="Times New Roman"/>
          <w:sz w:val="24"/>
          <w:szCs w:val="24"/>
        </w:rPr>
      </w:pPr>
      <w:r w:rsidRPr="00F216D6">
        <w:rPr>
          <w:rFonts w:ascii="Times New Roman" w:hAnsi="Times New Roman" w:cs="Times New Roman"/>
          <w:sz w:val="24"/>
          <w:szCs w:val="24"/>
        </w:rPr>
        <w:lastRenderedPageBreak/>
        <w:t>Nakon uvodnog izlaganja</w:t>
      </w:r>
      <w:r>
        <w:rPr>
          <w:rFonts w:ascii="Times New Roman" w:hAnsi="Times New Roman" w:cs="Times New Roman"/>
          <w:sz w:val="24"/>
          <w:szCs w:val="24"/>
        </w:rPr>
        <w:t xml:space="preserve"> rektora </w:t>
      </w:r>
      <w:r w:rsidR="00602228">
        <w:rPr>
          <w:rFonts w:ascii="Times New Roman" w:hAnsi="Times New Roman" w:cs="Times New Roman"/>
          <w:sz w:val="24"/>
          <w:szCs w:val="24"/>
        </w:rPr>
        <w:t>te izlaganja</w:t>
      </w:r>
      <w:r>
        <w:rPr>
          <w:rFonts w:ascii="Times New Roman" w:hAnsi="Times New Roman" w:cs="Times New Roman"/>
          <w:sz w:val="24"/>
          <w:szCs w:val="24"/>
        </w:rPr>
        <w:t xml:space="preserve"> prof. d</w:t>
      </w:r>
      <w:r w:rsidR="00266991">
        <w:rPr>
          <w:rFonts w:ascii="Times New Roman" w:hAnsi="Times New Roman" w:cs="Times New Roman"/>
          <w:sz w:val="24"/>
          <w:szCs w:val="24"/>
        </w:rPr>
        <w:t>r. sc. Srdjana Podruga, dekana F</w:t>
      </w:r>
      <w:r>
        <w:rPr>
          <w:rFonts w:ascii="Times New Roman" w:hAnsi="Times New Roman" w:cs="Times New Roman"/>
          <w:sz w:val="24"/>
          <w:szCs w:val="24"/>
        </w:rPr>
        <w:t>akulteta elektrotehnike, strojarstva i brodogradnje u Splitu, jednoglasno je donesen sljedeći</w:t>
      </w:r>
    </w:p>
    <w:p w:rsidR="00F216D6" w:rsidRPr="00795599" w:rsidRDefault="00F216D6" w:rsidP="00F216D6">
      <w:pPr>
        <w:spacing w:after="0" w:line="240" w:lineRule="auto"/>
        <w:ind w:right="181"/>
        <w:jc w:val="both"/>
        <w:rPr>
          <w:rFonts w:ascii="Times New Roman" w:eastAsia="Times New Roman" w:hAnsi="Times New Roman" w:cs="Times New Roman"/>
          <w:bCs/>
          <w:sz w:val="24"/>
          <w:szCs w:val="24"/>
          <w:lang w:eastAsia="hr-HR"/>
        </w:rPr>
      </w:pPr>
    </w:p>
    <w:p w:rsidR="00F216D6" w:rsidRPr="00795599" w:rsidRDefault="00F216D6" w:rsidP="00F216D6">
      <w:pPr>
        <w:spacing w:after="0" w:line="240" w:lineRule="auto"/>
        <w:ind w:right="181"/>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 xml:space="preserve">Z A K L J UČ A K </w:t>
      </w:r>
    </w:p>
    <w:p w:rsidR="00F216D6" w:rsidRPr="00795599" w:rsidRDefault="00F216D6" w:rsidP="00F216D6">
      <w:pPr>
        <w:spacing w:after="0" w:line="240" w:lineRule="auto"/>
        <w:ind w:right="181"/>
        <w:jc w:val="both"/>
        <w:rPr>
          <w:rFonts w:ascii="Times New Roman" w:hAnsi="Times New Roman" w:cs="Times New Roman"/>
          <w:b/>
          <w:sz w:val="24"/>
          <w:szCs w:val="24"/>
        </w:rPr>
      </w:pPr>
    </w:p>
    <w:p w:rsidR="00F216D6" w:rsidRPr="00F216D6" w:rsidRDefault="00F216D6" w:rsidP="00EB0023">
      <w:pPr>
        <w:spacing w:after="0" w:line="240" w:lineRule="auto"/>
        <w:jc w:val="both"/>
        <w:rPr>
          <w:rFonts w:ascii="Times New Roman" w:hAnsi="Times New Roman" w:cs="Times New Roman"/>
          <w:color w:val="000000"/>
          <w:sz w:val="24"/>
          <w:szCs w:val="24"/>
          <w:shd w:val="clear" w:color="auto" w:fill="FFFFFF"/>
        </w:rPr>
      </w:pPr>
      <w:r w:rsidRPr="00F216D6">
        <w:rPr>
          <w:rFonts w:ascii="Times New Roman" w:hAnsi="Times New Roman" w:cs="Times New Roman"/>
          <w:color w:val="000000"/>
          <w:sz w:val="24"/>
          <w:szCs w:val="24"/>
          <w:shd w:val="clear" w:color="auto" w:fill="FFFFFF"/>
        </w:rPr>
        <w:t xml:space="preserve">Senat Sveučilišta u Splitu daje podršku inicijativi prof. dr. sc. </w:t>
      </w:r>
      <w:r w:rsidRPr="00F216D6">
        <w:rPr>
          <w:rStyle w:val="Naglaeno"/>
          <w:rFonts w:ascii="Times New Roman" w:hAnsi="Times New Roman" w:cs="Times New Roman"/>
          <w:b w:val="0"/>
          <w:color w:val="000000"/>
          <w:sz w:val="24"/>
          <w:szCs w:val="24"/>
          <w:shd w:val="clear" w:color="auto" w:fill="FFFFFF"/>
        </w:rPr>
        <w:t>Srdjana Podruga</w:t>
      </w:r>
      <w:r w:rsidRPr="00F216D6">
        <w:rPr>
          <w:rFonts w:ascii="Times New Roman" w:hAnsi="Times New Roman" w:cs="Times New Roman"/>
          <w:color w:val="000000"/>
          <w:sz w:val="24"/>
          <w:szCs w:val="24"/>
          <w:shd w:val="clear" w:color="auto" w:fill="FFFFFF"/>
        </w:rPr>
        <w:t>, dekana Fakulteta elektrotehnike, strojarstva i brodogradnje u Splitu za pokretanjem postupka osnivanja dječjeg vrtića u okviru kampusa Sveučilišta u Splitu.</w:t>
      </w:r>
    </w:p>
    <w:p w:rsidR="00D84B5B" w:rsidRPr="00F216D6" w:rsidRDefault="00D84B5B" w:rsidP="00EB0023">
      <w:pPr>
        <w:spacing w:after="0" w:line="240" w:lineRule="auto"/>
        <w:jc w:val="both"/>
        <w:rPr>
          <w:rFonts w:ascii="Times New Roman" w:eastAsia="Times New Roman" w:hAnsi="Times New Roman" w:cs="Times New Roman"/>
          <w:bCs/>
          <w:sz w:val="24"/>
          <w:szCs w:val="24"/>
          <w:lang w:eastAsia="hr-HR"/>
        </w:rPr>
      </w:pPr>
    </w:p>
    <w:p w:rsidR="001475B1" w:rsidRDefault="001475B1" w:rsidP="00EB0023">
      <w:pPr>
        <w:spacing w:after="0" w:line="240" w:lineRule="auto"/>
        <w:jc w:val="both"/>
        <w:rPr>
          <w:rFonts w:ascii="Times New Roman" w:eastAsia="Times New Roman" w:hAnsi="Times New Roman" w:cs="Times New Roman"/>
          <w:bCs/>
          <w:sz w:val="24"/>
          <w:szCs w:val="24"/>
          <w:lang w:eastAsia="hr-HR"/>
        </w:rPr>
      </w:pPr>
    </w:p>
    <w:p w:rsidR="007D1A31" w:rsidRPr="00AA1366" w:rsidRDefault="001B7FA6" w:rsidP="00C766AB">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 xml:space="preserve">Sjednica je završena u </w:t>
      </w:r>
      <w:r w:rsidR="00385581" w:rsidRPr="00AA1366">
        <w:rPr>
          <w:rFonts w:ascii="Times New Roman" w:eastAsia="Times New Roman" w:hAnsi="Times New Roman" w:cs="Times New Roman"/>
          <w:bCs/>
          <w:sz w:val="24"/>
          <w:szCs w:val="24"/>
          <w:lang w:eastAsia="hr-HR"/>
        </w:rPr>
        <w:t>1</w:t>
      </w:r>
      <w:r w:rsidR="00190A77" w:rsidRPr="00AA1366">
        <w:rPr>
          <w:rFonts w:ascii="Times New Roman" w:eastAsia="Times New Roman" w:hAnsi="Times New Roman" w:cs="Times New Roman"/>
          <w:bCs/>
          <w:sz w:val="24"/>
          <w:szCs w:val="24"/>
          <w:lang w:eastAsia="hr-HR"/>
        </w:rPr>
        <w:t>3</w:t>
      </w:r>
      <w:r w:rsidR="00206565" w:rsidRPr="00AA1366">
        <w:rPr>
          <w:rFonts w:ascii="Times New Roman" w:eastAsia="Times New Roman" w:hAnsi="Times New Roman" w:cs="Times New Roman"/>
          <w:bCs/>
          <w:sz w:val="24"/>
          <w:szCs w:val="24"/>
          <w:lang w:eastAsia="hr-HR"/>
        </w:rPr>
        <w:t>,</w:t>
      </w:r>
      <w:r w:rsidR="002E71E7">
        <w:rPr>
          <w:rFonts w:ascii="Times New Roman" w:eastAsia="Times New Roman" w:hAnsi="Times New Roman" w:cs="Times New Roman"/>
          <w:bCs/>
          <w:sz w:val="24"/>
          <w:szCs w:val="24"/>
          <w:lang w:eastAsia="hr-HR"/>
        </w:rPr>
        <w:t>2</w:t>
      </w:r>
      <w:r w:rsidR="00043122" w:rsidRPr="00AA1366">
        <w:rPr>
          <w:rFonts w:ascii="Times New Roman" w:eastAsia="Times New Roman" w:hAnsi="Times New Roman" w:cs="Times New Roman"/>
          <w:bCs/>
          <w:sz w:val="24"/>
          <w:szCs w:val="24"/>
          <w:lang w:eastAsia="hr-HR"/>
        </w:rPr>
        <w:t>0</w:t>
      </w:r>
      <w:r w:rsidR="00206565" w:rsidRPr="00AA1366">
        <w:rPr>
          <w:rFonts w:ascii="Times New Roman" w:eastAsia="Times New Roman" w:hAnsi="Times New Roman" w:cs="Times New Roman"/>
          <w:bCs/>
          <w:sz w:val="24"/>
          <w:szCs w:val="24"/>
          <w:lang w:eastAsia="hr-HR"/>
        </w:rPr>
        <w:t xml:space="preserve"> </w:t>
      </w:r>
      <w:r w:rsidR="007D1A31" w:rsidRPr="00AA1366">
        <w:rPr>
          <w:rFonts w:ascii="Times New Roman" w:eastAsia="Times New Roman" w:hAnsi="Times New Roman" w:cs="Times New Roman"/>
          <w:bCs/>
          <w:sz w:val="24"/>
          <w:szCs w:val="24"/>
          <w:lang w:eastAsia="hr-HR"/>
        </w:rPr>
        <w:t>sati.</w:t>
      </w:r>
    </w:p>
    <w:p w:rsidR="0043247B" w:rsidRPr="00AA1366" w:rsidRDefault="0043247B" w:rsidP="00C766AB">
      <w:pPr>
        <w:spacing w:after="0" w:line="240" w:lineRule="auto"/>
        <w:jc w:val="both"/>
        <w:rPr>
          <w:rFonts w:ascii="Times New Roman" w:eastAsia="Times New Roman" w:hAnsi="Times New Roman" w:cs="Times New Roman"/>
          <w:bCs/>
          <w:sz w:val="24"/>
          <w:szCs w:val="24"/>
          <w:lang w:eastAsia="hr-HR"/>
        </w:rPr>
      </w:pPr>
    </w:p>
    <w:p w:rsidR="0082095C" w:rsidRPr="00AA1366" w:rsidRDefault="0082095C" w:rsidP="00C766AB">
      <w:pPr>
        <w:spacing w:after="0" w:line="240" w:lineRule="auto"/>
        <w:jc w:val="both"/>
        <w:rPr>
          <w:rFonts w:ascii="Times New Roman" w:eastAsia="Times New Roman" w:hAnsi="Times New Roman" w:cs="Times New Roman"/>
          <w:bCs/>
          <w:sz w:val="24"/>
          <w:szCs w:val="24"/>
          <w:lang w:eastAsia="hr-HR"/>
        </w:rPr>
      </w:pPr>
    </w:p>
    <w:p w:rsidR="007D1A31" w:rsidRPr="00AA1366" w:rsidRDefault="008123D3" w:rsidP="00C766AB">
      <w:pPr>
        <w:spacing w:after="0" w:line="240" w:lineRule="auto"/>
        <w:jc w:val="both"/>
        <w:rPr>
          <w:rFonts w:ascii="Times New Roman" w:eastAsia="Times New Roman" w:hAnsi="Times New Roman" w:cs="Times New Roman"/>
          <w:b/>
          <w:bCs/>
          <w:sz w:val="24"/>
          <w:szCs w:val="24"/>
          <w:lang w:eastAsia="hr-HR"/>
        </w:rPr>
      </w:pPr>
      <w:r w:rsidRPr="00AA1366">
        <w:rPr>
          <w:rFonts w:ascii="Times New Roman" w:eastAsia="Times New Roman" w:hAnsi="Times New Roman" w:cs="Times New Roman"/>
          <w:b/>
          <w:bCs/>
          <w:sz w:val="24"/>
          <w:szCs w:val="24"/>
          <w:lang w:eastAsia="hr-HR"/>
        </w:rPr>
        <w:t>ZAPISNIČAR:</w:t>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t xml:space="preserve"> </w:t>
      </w:r>
      <w:r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ab/>
      </w:r>
      <w:r w:rsidR="00F444D0" w:rsidRPr="00AA1366">
        <w:rPr>
          <w:rFonts w:ascii="Times New Roman" w:eastAsia="Times New Roman" w:hAnsi="Times New Roman" w:cs="Times New Roman"/>
          <w:b/>
          <w:bCs/>
          <w:sz w:val="24"/>
          <w:szCs w:val="24"/>
          <w:lang w:eastAsia="hr-HR"/>
        </w:rPr>
        <w:tab/>
      </w:r>
      <w:r w:rsidRPr="00AA1366">
        <w:rPr>
          <w:rFonts w:ascii="Times New Roman" w:eastAsia="Times New Roman" w:hAnsi="Times New Roman" w:cs="Times New Roman"/>
          <w:b/>
          <w:bCs/>
          <w:sz w:val="24"/>
          <w:szCs w:val="24"/>
          <w:lang w:eastAsia="hr-HR"/>
        </w:rPr>
        <w:t>REKTOR:</w:t>
      </w:r>
    </w:p>
    <w:p w:rsidR="00F95031" w:rsidRPr="00A07AEE" w:rsidRDefault="00A07AEE" w:rsidP="00A07AEE">
      <w:pPr>
        <w:tabs>
          <w:tab w:val="left" w:pos="6390"/>
        </w:tabs>
        <w:spacing w:after="0" w:line="240" w:lineRule="auto"/>
        <w:jc w:val="both"/>
        <w:rPr>
          <w:rFonts w:ascii="Times New Roman" w:eastAsia="Times New Roman" w:hAnsi="Times New Roman" w:cs="Times New Roman"/>
          <w:bCs/>
          <w:sz w:val="12"/>
          <w:szCs w:val="12"/>
          <w:lang w:eastAsia="hr-HR"/>
        </w:rPr>
      </w:pPr>
      <w:r>
        <w:rPr>
          <w:rFonts w:ascii="Times New Roman" w:eastAsia="Times New Roman" w:hAnsi="Times New Roman" w:cs="Times New Roman"/>
          <w:bCs/>
          <w:sz w:val="24"/>
          <w:szCs w:val="24"/>
          <w:lang w:eastAsia="hr-HR"/>
        </w:rPr>
        <w:tab/>
      </w:r>
    </w:p>
    <w:p w:rsidR="007D1A31" w:rsidRPr="00AA1366" w:rsidRDefault="00043122" w:rsidP="00C766AB">
      <w:pPr>
        <w:spacing w:after="0" w:line="240" w:lineRule="auto"/>
        <w:jc w:val="both"/>
        <w:rPr>
          <w:rFonts w:ascii="Times New Roman" w:eastAsia="Times New Roman" w:hAnsi="Times New Roman" w:cs="Times New Roman"/>
          <w:bCs/>
          <w:sz w:val="24"/>
          <w:szCs w:val="24"/>
          <w:lang w:eastAsia="hr-HR"/>
        </w:rPr>
      </w:pPr>
      <w:r w:rsidRPr="00AA1366">
        <w:rPr>
          <w:rFonts w:ascii="Times New Roman" w:eastAsia="Times New Roman" w:hAnsi="Times New Roman" w:cs="Times New Roman"/>
          <w:bCs/>
          <w:sz w:val="24"/>
          <w:szCs w:val="24"/>
          <w:lang w:eastAsia="hr-HR"/>
        </w:rPr>
        <w:t>Ivana Bradarić Gugić</w:t>
      </w:r>
      <w:r w:rsidR="007820BA" w:rsidRPr="00AA1366">
        <w:rPr>
          <w:rFonts w:ascii="Times New Roman" w:eastAsia="Times New Roman" w:hAnsi="Times New Roman" w:cs="Times New Roman"/>
          <w:bCs/>
          <w:sz w:val="24"/>
          <w:szCs w:val="24"/>
          <w:lang w:eastAsia="hr-HR"/>
        </w:rPr>
        <w:t xml:space="preserve">, dipl, iur. </w:t>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DE1275">
        <w:rPr>
          <w:rFonts w:ascii="Times New Roman" w:eastAsia="Times New Roman" w:hAnsi="Times New Roman" w:cs="Times New Roman"/>
          <w:sz w:val="24"/>
          <w:szCs w:val="24"/>
          <w:lang w:eastAsia="hr-HR"/>
        </w:rPr>
        <w:tab/>
      </w:r>
      <w:r w:rsidR="00CF75FC">
        <w:rPr>
          <w:rFonts w:ascii="Times New Roman" w:eastAsia="Times New Roman" w:hAnsi="Times New Roman" w:cs="Times New Roman"/>
          <w:sz w:val="24"/>
          <w:szCs w:val="24"/>
          <w:lang w:eastAsia="hr-HR"/>
        </w:rPr>
        <w:t xml:space="preserve">  </w:t>
      </w:r>
      <w:r w:rsidR="001C47D1">
        <w:rPr>
          <w:rFonts w:ascii="Times New Roman" w:eastAsia="Times New Roman" w:hAnsi="Times New Roman" w:cs="Times New Roman"/>
          <w:sz w:val="24"/>
          <w:szCs w:val="24"/>
          <w:lang w:eastAsia="hr-HR"/>
        </w:rPr>
        <w:t xml:space="preserve">          </w:t>
      </w:r>
      <w:bookmarkStart w:id="0" w:name="_GoBack"/>
      <w:bookmarkEnd w:id="0"/>
      <w:r w:rsidR="008123D3" w:rsidRPr="00AA1366">
        <w:rPr>
          <w:rFonts w:ascii="Times New Roman" w:eastAsia="Times New Roman" w:hAnsi="Times New Roman" w:cs="Times New Roman"/>
          <w:sz w:val="24"/>
          <w:szCs w:val="24"/>
          <w:lang w:eastAsia="hr-HR"/>
        </w:rPr>
        <w:t>p</w:t>
      </w:r>
      <w:r w:rsidR="007D1A31" w:rsidRPr="00AA1366">
        <w:rPr>
          <w:rFonts w:ascii="Times New Roman" w:eastAsia="Times New Roman" w:hAnsi="Times New Roman" w:cs="Times New Roman"/>
          <w:bCs/>
          <w:sz w:val="24"/>
          <w:szCs w:val="24"/>
          <w:lang w:eastAsia="hr-HR"/>
        </w:rPr>
        <w:t xml:space="preserve">rof. dr. sc. </w:t>
      </w:r>
      <w:r w:rsidR="002E6575" w:rsidRPr="00AA1366">
        <w:rPr>
          <w:rFonts w:ascii="Times New Roman" w:eastAsia="Times New Roman" w:hAnsi="Times New Roman" w:cs="Times New Roman"/>
          <w:bCs/>
          <w:sz w:val="24"/>
          <w:szCs w:val="24"/>
          <w:lang w:eastAsia="hr-HR"/>
        </w:rPr>
        <w:t>Dragan Ljutić</w:t>
      </w:r>
    </w:p>
    <w:p w:rsidR="00115EAE" w:rsidRPr="00AA1366" w:rsidRDefault="00115EAE" w:rsidP="00C766AB">
      <w:pPr>
        <w:spacing w:after="0" w:line="240" w:lineRule="auto"/>
        <w:jc w:val="both"/>
        <w:rPr>
          <w:rFonts w:ascii="Times New Roman" w:eastAsia="Times New Roman" w:hAnsi="Times New Roman" w:cs="Times New Roman"/>
          <w:bCs/>
          <w:sz w:val="24"/>
          <w:szCs w:val="24"/>
          <w:lang w:eastAsia="hr-HR"/>
        </w:rPr>
      </w:pPr>
    </w:p>
    <w:p w:rsidR="00F1263C" w:rsidRPr="00AA1366" w:rsidRDefault="00F1263C" w:rsidP="00C766AB">
      <w:pPr>
        <w:spacing w:after="0" w:line="240" w:lineRule="auto"/>
        <w:jc w:val="both"/>
        <w:rPr>
          <w:rFonts w:ascii="Times New Roman" w:eastAsia="Times New Roman" w:hAnsi="Times New Roman" w:cs="Times New Roman"/>
          <w:bCs/>
          <w:sz w:val="24"/>
          <w:szCs w:val="24"/>
          <w:lang w:eastAsia="hr-HR"/>
        </w:rPr>
      </w:pPr>
    </w:p>
    <w:p w:rsidR="00F1263C" w:rsidRPr="00AA1366" w:rsidRDefault="00F1263C" w:rsidP="00C766AB">
      <w:pPr>
        <w:spacing w:after="0" w:line="240" w:lineRule="auto"/>
        <w:jc w:val="both"/>
        <w:rPr>
          <w:rFonts w:ascii="Times New Roman" w:eastAsia="Times New Roman" w:hAnsi="Times New Roman" w:cs="Times New Roman"/>
          <w:bCs/>
          <w:sz w:val="24"/>
          <w:szCs w:val="24"/>
          <w:lang w:eastAsia="hr-HR"/>
        </w:rPr>
      </w:pPr>
    </w:p>
    <w:p w:rsidR="00536B91" w:rsidRPr="007A491C" w:rsidRDefault="00536B91" w:rsidP="00C766AB">
      <w:pPr>
        <w:spacing w:after="0" w:line="240" w:lineRule="auto"/>
        <w:jc w:val="both"/>
        <w:rPr>
          <w:rFonts w:ascii="Times New Roman" w:eastAsia="Times New Roman" w:hAnsi="Times New Roman" w:cs="Times New Roman"/>
          <w:bCs/>
          <w:sz w:val="24"/>
          <w:szCs w:val="24"/>
          <w:lang w:eastAsia="hr-HR"/>
        </w:rPr>
      </w:pPr>
    </w:p>
    <w:p w:rsidR="007D1A31" w:rsidRPr="007A491C" w:rsidRDefault="003A6960" w:rsidP="00C766AB">
      <w:pPr>
        <w:spacing w:after="0" w:line="240" w:lineRule="auto"/>
        <w:jc w:val="both"/>
        <w:rPr>
          <w:rFonts w:ascii="Times New Roman" w:eastAsia="Times New Roman" w:hAnsi="Times New Roman" w:cs="Times New Roman"/>
          <w:bCs/>
          <w:sz w:val="24"/>
          <w:szCs w:val="24"/>
          <w:lang w:eastAsia="hr-HR"/>
        </w:rPr>
      </w:pPr>
      <w:r w:rsidRPr="007A491C">
        <w:rPr>
          <w:rFonts w:ascii="Times New Roman" w:eastAsia="Times New Roman" w:hAnsi="Times New Roman" w:cs="Times New Roman"/>
          <w:bCs/>
          <w:sz w:val="24"/>
          <w:szCs w:val="24"/>
          <w:lang w:eastAsia="hr-HR"/>
        </w:rPr>
        <w:t xml:space="preserve">KLASA: </w:t>
      </w:r>
      <w:r w:rsidR="00043122">
        <w:rPr>
          <w:rFonts w:ascii="Times New Roman" w:eastAsia="Times New Roman" w:hAnsi="Times New Roman" w:cs="Times New Roman"/>
          <w:bCs/>
          <w:sz w:val="24"/>
          <w:szCs w:val="24"/>
          <w:lang w:eastAsia="hr-HR"/>
        </w:rPr>
        <w:t>003-08/21</w:t>
      </w:r>
      <w:r w:rsidR="0083658F" w:rsidRPr="007A491C">
        <w:rPr>
          <w:rFonts w:ascii="Times New Roman" w:eastAsia="Times New Roman" w:hAnsi="Times New Roman" w:cs="Times New Roman"/>
          <w:bCs/>
          <w:sz w:val="24"/>
          <w:szCs w:val="24"/>
          <w:lang w:eastAsia="hr-HR"/>
        </w:rPr>
        <w:t>-05/00</w:t>
      </w:r>
      <w:r w:rsidR="002E6575" w:rsidRPr="007A491C">
        <w:rPr>
          <w:rFonts w:ascii="Times New Roman" w:eastAsia="Times New Roman" w:hAnsi="Times New Roman" w:cs="Times New Roman"/>
          <w:bCs/>
          <w:sz w:val="24"/>
          <w:szCs w:val="24"/>
          <w:lang w:eastAsia="hr-HR"/>
        </w:rPr>
        <w:t>0</w:t>
      </w:r>
      <w:r w:rsidR="002E71E7">
        <w:rPr>
          <w:rFonts w:ascii="Times New Roman" w:eastAsia="Times New Roman" w:hAnsi="Times New Roman" w:cs="Times New Roman"/>
          <w:bCs/>
          <w:sz w:val="24"/>
          <w:szCs w:val="24"/>
          <w:lang w:eastAsia="hr-HR"/>
        </w:rPr>
        <w:t>45</w:t>
      </w:r>
    </w:p>
    <w:p w:rsidR="00A83E72" w:rsidRPr="007A491C" w:rsidRDefault="00043122" w:rsidP="00C766AB">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bCs/>
          <w:sz w:val="24"/>
          <w:szCs w:val="24"/>
          <w:lang w:eastAsia="hr-HR"/>
        </w:rPr>
        <w:t>URBROJ: 2181-202-03-01-21</w:t>
      </w:r>
      <w:r w:rsidR="007D1A31" w:rsidRPr="007A491C">
        <w:rPr>
          <w:rFonts w:ascii="Times New Roman" w:eastAsia="Times New Roman" w:hAnsi="Times New Roman" w:cs="Times New Roman"/>
          <w:bCs/>
          <w:sz w:val="24"/>
          <w:szCs w:val="24"/>
          <w:lang w:eastAsia="hr-HR"/>
        </w:rPr>
        <w:t>-0002</w:t>
      </w:r>
    </w:p>
    <w:sectPr w:rsidR="00A83E72" w:rsidRPr="007A491C" w:rsidSect="006C5CF4">
      <w:footerReference w:type="default" r:id="rId8"/>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EF5" w:rsidRDefault="00C45EF5">
      <w:pPr>
        <w:spacing w:after="0" w:line="240" w:lineRule="auto"/>
      </w:pPr>
      <w:r>
        <w:separator/>
      </w:r>
    </w:p>
  </w:endnote>
  <w:endnote w:type="continuationSeparator" w:id="0">
    <w:p w:rsidR="00C45EF5" w:rsidRDefault="00C45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erif CJK SC">
    <w:charset w:val="00"/>
    <w:family w:val="auto"/>
    <w:pitch w:val="variable"/>
  </w:font>
  <w:font w:name="Droid Sans Devanagari">
    <w:charset w:val="00"/>
    <w:family w:val="auto"/>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FA9" w:rsidRDefault="00291FA9">
    <w:pPr>
      <w:pStyle w:val="Podnoje"/>
      <w:jc w:val="right"/>
    </w:pPr>
    <w:r>
      <w:fldChar w:fldCharType="begin"/>
    </w:r>
    <w:r>
      <w:instrText xml:space="preserve"> PAGE   \* MERGEFORMAT </w:instrText>
    </w:r>
    <w:r>
      <w:fldChar w:fldCharType="separate"/>
    </w:r>
    <w:r w:rsidR="001C47D1">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EF5" w:rsidRDefault="00C45EF5">
      <w:pPr>
        <w:spacing w:after="0" w:line="240" w:lineRule="auto"/>
      </w:pPr>
      <w:r>
        <w:separator/>
      </w:r>
    </w:p>
  </w:footnote>
  <w:footnote w:type="continuationSeparator" w:id="0">
    <w:p w:rsidR="00C45EF5" w:rsidRDefault="00C45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B35F3"/>
    <w:multiLevelType w:val="hybridMultilevel"/>
    <w:tmpl w:val="46B4C240"/>
    <w:lvl w:ilvl="0" w:tplc="A50EA598">
      <w:start w:val="1"/>
      <w:numFmt w:val="lowerLetter"/>
      <w:lvlText w:val="%1)"/>
      <w:lvlJc w:val="left"/>
      <w:pPr>
        <w:ind w:left="644" w:hanging="360"/>
      </w:pPr>
      <w:rPr>
        <w:rFonts w:ascii="Times New Roman" w:eastAsiaTheme="minorHAnsi" w:hAnsi="Times New Roman" w:cs="Times New Roman"/>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6E706EB"/>
    <w:multiLevelType w:val="hybridMultilevel"/>
    <w:tmpl w:val="2E189C96"/>
    <w:lvl w:ilvl="0" w:tplc="BBEA89A6">
      <w:start w:val="1"/>
      <w:numFmt w:val="lowerLetter"/>
      <w:lvlText w:val="%1)"/>
      <w:lvlJc w:val="left"/>
      <w:pPr>
        <w:ind w:left="1298" w:hanging="360"/>
      </w:pPr>
      <w:rPr>
        <w:rFonts w:hint="default"/>
        <w:b/>
      </w:rPr>
    </w:lvl>
    <w:lvl w:ilvl="1" w:tplc="041A0019" w:tentative="1">
      <w:start w:val="1"/>
      <w:numFmt w:val="lowerLetter"/>
      <w:lvlText w:val="%2."/>
      <w:lvlJc w:val="left"/>
      <w:pPr>
        <w:ind w:left="2018" w:hanging="360"/>
      </w:pPr>
    </w:lvl>
    <w:lvl w:ilvl="2" w:tplc="041A001B" w:tentative="1">
      <w:start w:val="1"/>
      <w:numFmt w:val="lowerRoman"/>
      <w:lvlText w:val="%3."/>
      <w:lvlJc w:val="right"/>
      <w:pPr>
        <w:ind w:left="2738" w:hanging="180"/>
      </w:pPr>
    </w:lvl>
    <w:lvl w:ilvl="3" w:tplc="041A000F" w:tentative="1">
      <w:start w:val="1"/>
      <w:numFmt w:val="decimal"/>
      <w:lvlText w:val="%4."/>
      <w:lvlJc w:val="left"/>
      <w:pPr>
        <w:ind w:left="3458" w:hanging="360"/>
      </w:pPr>
    </w:lvl>
    <w:lvl w:ilvl="4" w:tplc="041A0019" w:tentative="1">
      <w:start w:val="1"/>
      <w:numFmt w:val="lowerLetter"/>
      <w:lvlText w:val="%5."/>
      <w:lvlJc w:val="left"/>
      <w:pPr>
        <w:ind w:left="4178" w:hanging="360"/>
      </w:pPr>
    </w:lvl>
    <w:lvl w:ilvl="5" w:tplc="041A001B" w:tentative="1">
      <w:start w:val="1"/>
      <w:numFmt w:val="lowerRoman"/>
      <w:lvlText w:val="%6."/>
      <w:lvlJc w:val="right"/>
      <w:pPr>
        <w:ind w:left="4898" w:hanging="180"/>
      </w:pPr>
    </w:lvl>
    <w:lvl w:ilvl="6" w:tplc="041A000F" w:tentative="1">
      <w:start w:val="1"/>
      <w:numFmt w:val="decimal"/>
      <w:lvlText w:val="%7."/>
      <w:lvlJc w:val="left"/>
      <w:pPr>
        <w:ind w:left="5618" w:hanging="360"/>
      </w:pPr>
    </w:lvl>
    <w:lvl w:ilvl="7" w:tplc="041A0019" w:tentative="1">
      <w:start w:val="1"/>
      <w:numFmt w:val="lowerLetter"/>
      <w:lvlText w:val="%8."/>
      <w:lvlJc w:val="left"/>
      <w:pPr>
        <w:ind w:left="6338" w:hanging="360"/>
      </w:pPr>
    </w:lvl>
    <w:lvl w:ilvl="8" w:tplc="041A001B" w:tentative="1">
      <w:start w:val="1"/>
      <w:numFmt w:val="lowerRoman"/>
      <w:lvlText w:val="%9."/>
      <w:lvlJc w:val="right"/>
      <w:pPr>
        <w:ind w:left="7058" w:hanging="180"/>
      </w:pPr>
    </w:lvl>
  </w:abstractNum>
  <w:abstractNum w:abstractNumId="2" w15:restartNumberingAfterBreak="0">
    <w:nsid w:val="0B487683"/>
    <w:multiLevelType w:val="hybridMultilevel"/>
    <w:tmpl w:val="8F68EA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3E3039"/>
    <w:multiLevelType w:val="hybridMultilevel"/>
    <w:tmpl w:val="4882F466"/>
    <w:lvl w:ilvl="0" w:tplc="8466B47A">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3C1FC0"/>
    <w:multiLevelType w:val="hybridMultilevel"/>
    <w:tmpl w:val="9F76200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3FE3E9C"/>
    <w:multiLevelType w:val="hybridMultilevel"/>
    <w:tmpl w:val="557041A6"/>
    <w:lvl w:ilvl="0" w:tplc="E2822CF6">
      <w:start w:val="1"/>
      <w:numFmt w:val="bullet"/>
      <w:lvlText w:val="-"/>
      <w:lvlJc w:val="left"/>
      <w:pPr>
        <w:ind w:left="757" w:hanging="360"/>
      </w:pPr>
      <w:rPr>
        <w:rFonts w:ascii="Times New Roman" w:eastAsia="Times New Roman" w:hAnsi="Times New Roman" w:cs="Times New Roman"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6" w15:restartNumberingAfterBreak="0">
    <w:nsid w:val="14646CA8"/>
    <w:multiLevelType w:val="hybridMultilevel"/>
    <w:tmpl w:val="DE921FA6"/>
    <w:lvl w:ilvl="0" w:tplc="FC2A942C">
      <w:start w:val="1"/>
      <w:numFmt w:val="decimal"/>
      <w:lvlText w:val="%1."/>
      <w:lvlJc w:val="left"/>
      <w:pPr>
        <w:ind w:left="218" w:hanging="360"/>
      </w:pPr>
      <w:rPr>
        <w:rFonts w:ascii="Times New Roman" w:eastAsiaTheme="minorHAns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8C75310"/>
    <w:multiLevelType w:val="hybridMultilevel"/>
    <w:tmpl w:val="61D495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9796560"/>
    <w:multiLevelType w:val="hybridMultilevel"/>
    <w:tmpl w:val="2A543B94"/>
    <w:lvl w:ilvl="0" w:tplc="C44C45F4">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EBF33D7"/>
    <w:multiLevelType w:val="hybridMultilevel"/>
    <w:tmpl w:val="E6248BBA"/>
    <w:lvl w:ilvl="0" w:tplc="041A0017">
      <w:start w:val="1"/>
      <w:numFmt w:val="low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2315C82"/>
    <w:multiLevelType w:val="hybridMultilevel"/>
    <w:tmpl w:val="81DAE5CA"/>
    <w:lvl w:ilvl="0" w:tplc="274ABE7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250743A4"/>
    <w:multiLevelType w:val="hybridMultilevel"/>
    <w:tmpl w:val="F24AB014"/>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26C16694"/>
    <w:multiLevelType w:val="hybridMultilevel"/>
    <w:tmpl w:val="CDC81BF0"/>
    <w:lvl w:ilvl="0" w:tplc="50A6819A">
      <w:start w:val="1"/>
      <w:numFmt w:val="decimal"/>
      <w:lvlText w:val="%1."/>
      <w:lvlJc w:val="left"/>
      <w:pPr>
        <w:ind w:left="360" w:hanging="360"/>
      </w:pPr>
      <w:rPr>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9E60D1F"/>
    <w:multiLevelType w:val="hybridMultilevel"/>
    <w:tmpl w:val="32DC90F4"/>
    <w:lvl w:ilvl="0" w:tplc="8A80C46C">
      <w:start w:val="1"/>
      <w:numFmt w:val="lowerLetter"/>
      <w:lvlText w:val="%1)"/>
      <w:lvlJc w:val="left"/>
      <w:pPr>
        <w:ind w:left="938" w:hanging="360"/>
      </w:pPr>
      <w:rPr>
        <w:rFonts w:ascii="Times New Roman" w:eastAsiaTheme="minorHAnsi" w:hAnsi="Times New Roman" w:cs="Times New Roman"/>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14" w15:restartNumberingAfterBreak="0">
    <w:nsid w:val="2A232EA0"/>
    <w:multiLevelType w:val="hybridMultilevel"/>
    <w:tmpl w:val="C04CB862"/>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2C654D66"/>
    <w:multiLevelType w:val="hybridMultilevel"/>
    <w:tmpl w:val="A4CEF032"/>
    <w:lvl w:ilvl="0" w:tplc="FC2A942C">
      <w:start w:val="1"/>
      <w:numFmt w:val="decimal"/>
      <w:lvlText w:val="%1."/>
      <w:lvlJc w:val="left"/>
      <w:pPr>
        <w:ind w:left="218" w:hanging="360"/>
      </w:pPr>
      <w:rPr>
        <w:rFonts w:ascii="Times New Roman" w:eastAsiaTheme="minorHAnsi" w:hAnsi="Times New Roman" w:cs="Times New Roman"/>
      </w:rPr>
    </w:lvl>
    <w:lvl w:ilvl="1" w:tplc="041A0019" w:tentative="1">
      <w:start w:val="1"/>
      <w:numFmt w:val="lowerLetter"/>
      <w:lvlText w:val="%2."/>
      <w:lvlJc w:val="left"/>
      <w:pPr>
        <w:ind w:left="938" w:hanging="360"/>
      </w:pPr>
    </w:lvl>
    <w:lvl w:ilvl="2" w:tplc="041A001B" w:tentative="1">
      <w:start w:val="1"/>
      <w:numFmt w:val="lowerRoman"/>
      <w:lvlText w:val="%3."/>
      <w:lvlJc w:val="right"/>
      <w:pPr>
        <w:ind w:left="1658" w:hanging="180"/>
      </w:pPr>
    </w:lvl>
    <w:lvl w:ilvl="3" w:tplc="041A000F" w:tentative="1">
      <w:start w:val="1"/>
      <w:numFmt w:val="decimal"/>
      <w:lvlText w:val="%4."/>
      <w:lvlJc w:val="left"/>
      <w:pPr>
        <w:ind w:left="2378" w:hanging="360"/>
      </w:pPr>
    </w:lvl>
    <w:lvl w:ilvl="4" w:tplc="041A0019" w:tentative="1">
      <w:start w:val="1"/>
      <w:numFmt w:val="lowerLetter"/>
      <w:lvlText w:val="%5."/>
      <w:lvlJc w:val="left"/>
      <w:pPr>
        <w:ind w:left="3098" w:hanging="360"/>
      </w:pPr>
    </w:lvl>
    <w:lvl w:ilvl="5" w:tplc="041A001B" w:tentative="1">
      <w:start w:val="1"/>
      <w:numFmt w:val="lowerRoman"/>
      <w:lvlText w:val="%6."/>
      <w:lvlJc w:val="right"/>
      <w:pPr>
        <w:ind w:left="3818" w:hanging="180"/>
      </w:pPr>
    </w:lvl>
    <w:lvl w:ilvl="6" w:tplc="041A000F" w:tentative="1">
      <w:start w:val="1"/>
      <w:numFmt w:val="decimal"/>
      <w:lvlText w:val="%7."/>
      <w:lvlJc w:val="left"/>
      <w:pPr>
        <w:ind w:left="4538" w:hanging="360"/>
      </w:pPr>
    </w:lvl>
    <w:lvl w:ilvl="7" w:tplc="041A0019" w:tentative="1">
      <w:start w:val="1"/>
      <w:numFmt w:val="lowerLetter"/>
      <w:lvlText w:val="%8."/>
      <w:lvlJc w:val="left"/>
      <w:pPr>
        <w:ind w:left="5258" w:hanging="360"/>
      </w:pPr>
    </w:lvl>
    <w:lvl w:ilvl="8" w:tplc="041A001B" w:tentative="1">
      <w:start w:val="1"/>
      <w:numFmt w:val="lowerRoman"/>
      <w:lvlText w:val="%9."/>
      <w:lvlJc w:val="right"/>
      <w:pPr>
        <w:ind w:left="5978" w:hanging="180"/>
      </w:pPr>
    </w:lvl>
  </w:abstractNum>
  <w:abstractNum w:abstractNumId="16" w15:restartNumberingAfterBreak="0">
    <w:nsid w:val="2E06633C"/>
    <w:multiLevelType w:val="hybridMultilevel"/>
    <w:tmpl w:val="8F541CCC"/>
    <w:lvl w:ilvl="0" w:tplc="B3DA22AE">
      <w:numFmt w:val="bullet"/>
      <w:lvlText w:val="-"/>
      <w:lvlJc w:val="left"/>
      <w:pPr>
        <w:ind w:left="757" w:hanging="360"/>
      </w:pPr>
      <w:rPr>
        <w:rFonts w:ascii="Times New Roman" w:eastAsia="Times New Roman" w:hAnsi="Times New Roman" w:cs="Times New Roman" w:hint="default"/>
      </w:rPr>
    </w:lvl>
    <w:lvl w:ilvl="1" w:tplc="041A0003" w:tentative="1">
      <w:start w:val="1"/>
      <w:numFmt w:val="bullet"/>
      <w:lvlText w:val="o"/>
      <w:lvlJc w:val="left"/>
      <w:pPr>
        <w:ind w:left="1477" w:hanging="360"/>
      </w:pPr>
      <w:rPr>
        <w:rFonts w:ascii="Courier New" w:hAnsi="Courier New" w:cs="Courier New" w:hint="default"/>
      </w:rPr>
    </w:lvl>
    <w:lvl w:ilvl="2" w:tplc="041A0005" w:tentative="1">
      <w:start w:val="1"/>
      <w:numFmt w:val="bullet"/>
      <w:lvlText w:val=""/>
      <w:lvlJc w:val="left"/>
      <w:pPr>
        <w:ind w:left="2197" w:hanging="360"/>
      </w:pPr>
      <w:rPr>
        <w:rFonts w:ascii="Wingdings" w:hAnsi="Wingdings" w:hint="default"/>
      </w:rPr>
    </w:lvl>
    <w:lvl w:ilvl="3" w:tplc="041A0001" w:tentative="1">
      <w:start w:val="1"/>
      <w:numFmt w:val="bullet"/>
      <w:lvlText w:val=""/>
      <w:lvlJc w:val="left"/>
      <w:pPr>
        <w:ind w:left="2917" w:hanging="360"/>
      </w:pPr>
      <w:rPr>
        <w:rFonts w:ascii="Symbol" w:hAnsi="Symbol" w:hint="default"/>
      </w:rPr>
    </w:lvl>
    <w:lvl w:ilvl="4" w:tplc="041A0003" w:tentative="1">
      <w:start w:val="1"/>
      <w:numFmt w:val="bullet"/>
      <w:lvlText w:val="o"/>
      <w:lvlJc w:val="left"/>
      <w:pPr>
        <w:ind w:left="3637" w:hanging="360"/>
      </w:pPr>
      <w:rPr>
        <w:rFonts w:ascii="Courier New" w:hAnsi="Courier New" w:cs="Courier New" w:hint="default"/>
      </w:rPr>
    </w:lvl>
    <w:lvl w:ilvl="5" w:tplc="041A0005" w:tentative="1">
      <w:start w:val="1"/>
      <w:numFmt w:val="bullet"/>
      <w:lvlText w:val=""/>
      <w:lvlJc w:val="left"/>
      <w:pPr>
        <w:ind w:left="4357" w:hanging="360"/>
      </w:pPr>
      <w:rPr>
        <w:rFonts w:ascii="Wingdings" w:hAnsi="Wingdings" w:hint="default"/>
      </w:rPr>
    </w:lvl>
    <w:lvl w:ilvl="6" w:tplc="041A0001" w:tentative="1">
      <w:start w:val="1"/>
      <w:numFmt w:val="bullet"/>
      <w:lvlText w:val=""/>
      <w:lvlJc w:val="left"/>
      <w:pPr>
        <w:ind w:left="5077" w:hanging="360"/>
      </w:pPr>
      <w:rPr>
        <w:rFonts w:ascii="Symbol" w:hAnsi="Symbol" w:hint="default"/>
      </w:rPr>
    </w:lvl>
    <w:lvl w:ilvl="7" w:tplc="041A0003" w:tentative="1">
      <w:start w:val="1"/>
      <w:numFmt w:val="bullet"/>
      <w:lvlText w:val="o"/>
      <w:lvlJc w:val="left"/>
      <w:pPr>
        <w:ind w:left="5797" w:hanging="360"/>
      </w:pPr>
      <w:rPr>
        <w:rFonts w:ascii="Courier New" w:hAnsi="Courier New" w:cs="Courier New" w:hint="default"/>
      </w:rPr>
    </w:lvl>
    <w:lvl w:ilvl="8" w:tplc="041A0005" w:tentative="1">
      <w:start w:val="1"/>
      <w:numFmt w:val="bullet"/>
      <w:lvlText w:val=""/>
      <w:lvlJc w:val="left"/>
      <w:pPr>
        <w:ind w:left="6517" w:hanging="360"/>
      </w:pPr>
      <w:rPr>
        <w:rFonts w:ascii="Wingdings" w:hAnsi="Wingdings" w:hint="default"/>
      </w:rPr>
    </w:lvl>
  </w:abstractNum>
  <w:abstractNum w:abstractNumId="17" w15:restartNumberingAfterBreak="0">
    <w:nsid w:val="3FDE6409"/>
    <w:multiLevelType w:val="hybridMultilevel"/>
    <w:tmpl w:val="FC528E78"/>
    <w:lvl w:ilvl="0" w:tplc="EB2A3BF8">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11F09DD"/>
    <w:multiLevelType w:val="hybridMultilevel"/>
    <w:tmpl w:val="D73CBDAE"/>
    <w:lvl w:ilvl="0" w:tplc="871A62E8">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2CC3DD5"/>
    <w:multiLevelType w:val="hybridMultilevel"/>
    <w:tmpl w:val="6106B0A6"/>
    <w:lvl w:ilvl="0" w:tplc="4EA47A60">
      <w:start w:val="1"/>
      <w:numFmt w:val="lowerLetter"/>
      <w:lvlText w:val="%1)"/>
      <w:lvlJc w:val="left"/>
      <w:pPr>
        <w:ind w:left="720" w:hanging="360"/>
      </w:pPr>
      <w:rPr>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F08305B"/>
    <w:multiLevelType w:val="hybridMultilevel"/>
    <w:tmpl w:val="C9AECC1E"/>
    <w:lvl w:ilvl="0" w:tplc="3FCCE4A2">
      <w:start w:val="1"/>
      <w:numFmt w:val="lowerLetter"/>
      <w:lvlText w:val="%1)"/>
      <w:lvlJc w:val="left"/>
      <w:pPr>
        <w:ind w:left="218" w:hanging="360"/>
      </w:pPr>
      <w:rPr>
        <w:rFonts w:hint="default"/>
      </w:rPr>
    </w:lvl>
    <w:lvl w:ilvl="1" w:tplc="041A0019">
      <w:start w:val="1"/>
      <w:numFmt w:val="lowerLetter"/>
      <w:lvlText w:val="%2."/>
      <w:lvlJc w:val="left"/>
      <w:pPr>
        <w:ind w:left="938" w:hanging="360"/>
      </w:pPr>
    </w:lvl>
    <w:lvl w:ilvl="2" w:tplc="041A001B" w:tentative="1">
      <w:start w:val="1"/>
      <w:numFmt w:val="lowerRoman"/>
      <w:lvlText w:val="%3."/>
      <w:lvlJc w:val="right"/>
      <w:pPr>
        <w:ind w:left="1658" w:hanging="180"/>
      </w:pPr>
    </w:lvl>
    <w:lvl w:ilvl="3" w:tplc="041A000F" w:tentative="1">
      <w:start w:val="1"/>
      <w:numFmt w:val="decimal"/>
      <w:lvlText w:val="%4."/>
      <w:lvlJc w:val="left"/>
      <w:pPr>
        <w:ind w:left="2378" w:hanging="360"/>
      </w:pPr>
    </w:lvl>
    <w:lvl w:ilvl="4" w:tplc="041A0019" w:tentative="1">
      <w:start w:val="1"/>
      <w:numFmt w:val="lowerLetter"/>
      <w:lvlText w:val="%5."/>
      <w:lvlJc w:val="left"/>
      <w:pPr>
        <w:ind w:left="3098" w:hanging="360"/>
      </w:pPr>
    </w:lvl>
    <w:lvl w:ilvl="5" w:tplc="041A001B" w:tentative="1">
      <w:start w:val="1"/>
      <w:numFmt w:val="lowerRoman"/>
      <w:lvlText w:val="%6."/>
      <w:lvlJc w:val="right"/>
      <w:pPr>
        <w:ind w:left="3818" w:hanging="180"/>
      </w:pPr>
    </w:lvl>
    <w:lvl w:ilvl="6" w:tplc="041A000F" w:tentative="1">
      <w:start w:val="1"/>
      <w:numFmt w:val="decimal"/>
      <w:lvlText w:val="%7."/>
      <w:lvlJc w:val="left"/>
      <w:pPr>
        <w:ind w:left="4538" w:hanging="360"/>
      </w:pPr>
    </w:lvl>
    <w:lvl w:ilvl="7" w:tplc="041A0019" w:tentative="1">
      <w:start w:val="1"/>
      <w:numFmt w:val="lowerLetter"/>
      <w:lvlText w:val="%8."/>
      <w:lvlJc w:val="left"/>
      <w:pPr>
        <w:ind w:left="5258" w:hanging="360"/>
      </w:pPr>
    </w:lvl>
    <w:lvl w:ilvl="8" w:tplc="041A001B" w:tentative="1">
      <w:start w:val="1"/>
      <w:numFmt w:val="lowerRoman"/>
      <w:lvlText w:val="%9."/>
      <w:lvlJc w:val="right"/>
      <w:pPr>
        <w:ind w:left="5978" w:hanging="180"/>
      </w:pPr>
    </w:lvl>
  </w:abstractNum>
  <w:abstractNum w:abstractNumId="21" w15:restartNumberingAfterBreak="0">
    <w:nsid w:val="51526B29"/>
    <w:multiLevelType w:val="hybridMultilevel"/>
    <w:tmpl w:val="81DAE5CA"/>
    <w:lvl w:ilvl="0" w:tplc="274ABE7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2" w15:restartNumberingAfterBreak="0">
    <w:nsid w:val="53A52F3F"/>
    <w:multiLevelType w:val="hybridMultilevel"/>
    <w:tmpl w:val="B740BB78"/>
    <w:lvl w:ilvl="0" w:tplc="73E0FB42">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23" w15:restartNumberingAfterBreak="0">
    <w:nsid w:val="550908C7"/>
    <w:multiLevelType w:val="hybridMultilevel"/>
    <w:tmpl w:val="32DC90F4"/>
    <w:lvl w:ilvl="0" w:tplc="8A80C46C">
      <w:start w:val="1"/>
      <w:numFmt w:val="lowerLetter"/>
      <w:lvlText w:val="%1)"/>
      <w:lvlJc w:val="left"/>
      <w:pPr>
        <w:ind w:left="938" w:hanging="360"/>
      </w:pPr>
      <w:rPr>
        <w:rFonts w:ascii="Times New Roman" w:eastAsiaTheme="minorHAnsi" w:hAnsi="Times New Roman" w:cs="Times New Roman"/>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24" w15:restartNumberingAfterBreak="0">
    <w:nsid w:val="55A55617"/>
    <w:multiLevelType w:val="hybridMultilevel"/>
    <w:tmpl w:val="11F68C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9CC3339"/>
    <w:multiLevelType w:val="hybridMultilevel"/>
    <w:tmpl w:val="B3E8375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B6C11D7"/>
    <w:multiLevelType w:val="hybridMultilevel"/>
    <w:tmpl w:val="F860FC3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E040900"/>
    <w:multiLevelType w:val="hybridMultilevel"/>
    <w:tmpl w:val="A928F744"/>
    <w:lvl w:ilvl="0" w:tplc="519E77F6">
      <w:start w:val="1"/>
      <w:numFmt w:val="decimal"/>
      <w:lvlText w:val="%1."/>
      <w:lvlJc w:val="left"/>
      <w:pPr>
        <w:tabs>
          <w:tab w:val="num" w:pos="360"/>
        </w:tabs>
        <w:ind w:left="360" w:hanging="360"/>
      </w:pPr>
      <w:rPr>
        <w:rFonts w:ascii="Times New Roman" w:eastAsiaTheme="minorHAnsi" w:hAnsi="Times New Roman" w:cs="Times New Roman"/>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8" w15:restartNumberingAfterBreak="0">
    <w:nsid w:val="5E2876C3"/>
    <w:multiLevelType w:val="hybridMultilevel"/>
    <w:tmpl w:val="149A9B32"/>
    <w:lvl w:ilvl="0" w:tplc="E320FE66">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5D53B6"/>
    <w:multiLevelType w:val="hybridMultilevel"/>
    <w:tmpl w:val="A4327F0E"/>
    <w:lvl w:ilvl="0" w:tplc="CA0A7632">
      <w:start w:val="1"/>
      <w:numFmt w:val="lowerLetter"/>
      <w:lvlText w:val="%1)"/>
      <w:lvlJc w:val="left"/>
      <w:pPr>
        <w:ind w:left="938" w:hanging="360"/>
      </w:pPr>
      <w:rPr>
        <w:rFonts w:ascii="Times New Roman" w:eastAsiaTheme="minorHAnsi" w:hAnsi="Times New Roman" w:cs="Times New Roman"/>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30" w15:restartNumberingAfterBreak="0">
    <w:nsid w:val="5ED14C46"/>
    <w:multiLevelType w:val="hybridMultilevel"/>
    <w:tmpl w:val="32DC90F4"/>
    <w:lvl w:ilvl="0" w:tplc="8A80C46C">
      <w:start w:val="1"/>
      <w:numFmt w:val="lowerLetter"/>
      <w:lvlText w:val="%1)"/>
      <w:lvlJc w:val="left"/>
      <w:pPr>
        <w:ind w:left="938" w:hanging="360"/>
      </w:pPr>
      <w:rPr>
        <w:rFonts w:ascii="Times New Roman" w:eastAsiaTheme="minorHAnsi" w:hAnsi="Times New Roman" w:cs="Times New Roman"/>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31" w15:restartNumberingAfterBreak="0">
    <w:nsid w:val="5FC839CB"/>
    <w:multiLevelType w:val="hybridMultilevel"/>
    <w:tmpl w:val="91029FE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9DB56F8"/>
    <w:multiLevelType w:val="hybridMultilevel"/>
    <w:tmpl w:val="FA589FD0"/>
    <w:lvl w:ilvl="0" w:tplc="041A0001">
      <w:start w:val="1"/>
      <w:numFmt w:val="bullet"/>
      <w:lvlText w:val=""/>
      <w:lvlJc w:val="left"/>
      <w:pPr>
        <w:ind w:left="720" w:hanging="360"/>
      </w:pPr>
      <w:rPr>
        <w:rFonts w:ascii="Symbol" w:hAnsi="Symbol" w:hint="default"/>
      </w:rPr>
    </w:lvl>
    <w:lvl w:ilvl="1" w:tplc="56D802A4">
      <w:start w:val="2"/>
      <w:numFmt w:val="bullet"/>
      <w:lvlText w:val="-"/>
      <w:lvlJc w:val="left"/>
      <w:pPr>
        <w:ind w:left="1440" w:hanging="360"/>
      </w:pPr>
      <w:rPr>
        <w:rFonts w:ascii="Calibri" w:eastAsiaTheme="minorHAns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A18752E"/>
    <w:multiLevelType w:val="hybridMultilevel"/>
    <w:tmpl w:val="7B1C5E58"/>
    <w:lvl w:ilvl="0" w:tplc="AF26B9C2">
      <w:start w:val="1"/>
      <w:numFmt w:val="lowerLetter"/>
      <w:lvlText w:val="%1)"/>
      <w:lvlJc w:val="left"/>
      <w:pPr>
        <w:ind w:left="720" w:hanging="360"/>
      </w:pPr>
      <w:rPr>
        <w:rFonts w:ascii="Times New Roman" w:eastAsiaTheme="minorHAnsi"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C99035A"/>
    <w:multiLevelType w:val="hybridMultilevel"/>
    <w:tmpl w:val="646E6590"/>
    <w:lvl w:ilvl="0" w:tplc="041A000F">
      <w:start w:val="1"/>
      <w:numFmt w:val="decimal"/>
      <w:lvlText w:val="%1."/>
      <w:lvlJc w:val="left"/>
      <w:pPr>
        <w:ind w:left="720" w:hanging="360"/>
      </w:pPr>
    </w:lvl>
    <w:lvl w:ilvl="1" w:tplc="A566D7D6">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D9360B9"/>
    <w:multiLevelType w:val="hybridMultilevel"/>
    <w:tmpl w:val="1A0A66FE"/>
    <w:lvl w:ilvl="0" w:tplc="A7A0566E">
      <w:start w:val="1"/>
      <w:numFmt w:val="lowerLetter"/>
      <w:lvlText w:val="%1)"/>
      <w:lvlJc w:val="left"/>
      <w:pPr>
        <w:ind w:left="720" w:hanging="360"/>
      </w:pPr>
      <w:rPr>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F01450F"/>
    <w:multiLevelType w:val="multilevel"/>
    <w:tmpl w:val="876EE6AE"/>
    <w:lvl w:ilvl="0">
      <w:start w:val="1"/>
      <w:numFmt w:val="decimal"/>
      <w:lvlText w:val="%1."/>
      <w:lvlJc w:val="left"/>
      <w:pPr>
        <w:tabs>
          <w:tab w:val="num" w:pos="360"/>
        </w:tabs>
        <w:ind w:left="360" w:hanging="360"/>
      </w:pPr>
      <w:rPr>
        <w:rFonts w:ascii="Times New Roman" w:eastAsiaTheme="minorHAnsi" w:hAnsi="Times New Roman" w:cs="Times New Roman"/>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3315D13"/>
    <w:multiLevelType w:val="hybridMultilevel"/>
    <w:tmpl w:val="E444A78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3D626BB"/>
    <w:multiLevelType w:val="multilevel"/>
    <w:tmpl w:val="636C8CA6"/>
    <w:lvl w:ilvl="0">
      <w:start w:val="1"/>
      <w:numFmt w:val="decimal"/>
      <w:lvlText w:val="%1."/>
      <w:lvlJc w:val="left"/>
      <w:pPr>
        <w:tabs>
          <w:tab w:val="num" w:pos="360"/>
        </w:tabs>
        <w:ind w:left="360" w:hanging="360"/>
      </w:pPr>
      <w:rPr>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8FB147E"/>
    <w:multiLevelType w:val="hybridMultilevel"/>
    <w:tmpl w:val="40962F7A"/>
    <w:lvl w:ilvl="0" w:tplc="23B08304">
      <w:start w:val="1"/>
      <w:numFmt w:val="decimal"/>
      <w:lvlText w:val="%1."/>
      <w:lvlJc w:val="left"/>
      <w:pPr>
        <w:ind w:left="1353"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B0A6ED0"/>
    <w:multiLevelType w:val="hybridMultilevel"/>
    <w:tmpl w:val="5C0A66C0"/>
    <w:lvl w:ilvl="0" w:tplc="73E0FB42">
      <w:start w:val="1"/>
      <w:numFmt w:val="lowerLetter"/>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41" w15:restartNumberingAfterBreak="0">
    <w:nsid w:val="7D28470F"/>
    <w:multiLevelType w:val="hybridMultilevel"/>
    <w:tmpl w:val="32DC90F4"/>
    <w:lvl w:ilvl="0" w:tplc="8A80C46C">
      <w:start w:val="1"/>
      <w:numFmt w:val="lowerLetter"/>
      <w:lvlText w:val="%1)"/>
      <w:lvlJc w:val="left"/>
      <w:pPr>
        <w:ind w:left="938" w:hanging="360"/>
      </w:pPr>
      <w:rPr>
        <w:rFonts w:ascii="Times New Roman" w:eastAsiaTheme="minorHAnsi" w:hAnsi="Times New Roman" w:cs="Times New Roman"/>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42" w15:restartNumberingAfterBreak="0">
    <w:nsid w:val="7D2B20E3"/>
    <w:multiLevelType w:val="multilevel"/>
    <w:tmpl w:val="876EE6AE"/>
    <w:lvl w:ilvl="0">
      <w:start w:val="1"/>
      <w:numFmt w:val="decimal"/>
      <w:lvlText w:val="%1."/>
      <w:lvlJc w:val="left"/>
      <w:pPr>
        <w:tabs>
          <w:tab w:val="num" w:pos="360"/>
        </w:tabs>
        <w:ind w:left="360" w:hanging="360"/>
      </w:pPr>
      <w:rPr>
        <w:rFonts w:ascii="Times New Roman" w:eastAsiaTheme="minorHAnsi" w:hAnsi="Times New Roman" w:cs="Times New Roman"/>
        <w:b w:val="0"/>
        <w:color w:val="00000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2"/>
  </w:num>
  <w:num w:numId="2">
    <w:abstractNumId w:val="31"/>
  </w:num>
  <w:num w:numId="3">
    <w:abstractNumId w:val="39"/>
  </w:num>
  <w:num w:numId="4">
    <w:abstractNumId w:val="25"/>
  </w:num>
  <w:num w:numId="5">
    <w:abstractNumId w:val="19"/>
  </w:num>
  <w:num w:numId="6">
    <w:abstractNumId w:val="4"/>
  </w:num>
  <w:num w:numId="7">
    <w:abstractNumId w:val="35"/>
  </w:num>
  <w:num w:numId="8">
    <w:abstractNumId w:val="24"/>
  </w:num>
  <w:num w:numId="9">
    <w:abstractNumId w:val="38"/>
  </w:num>
  <w:num w:numId="10">
    <w:abstractNumId w:val="37"/>
  </w:num>
  <w:num w:numId="11">
    <w:abstractNumId w:val="8"/>
  </w:num>
  <w:num w:numId="12">
    <w:abstractNumId w:val="15"/>
  </w:num>
  <w:num w:numId="13">
    <w:abstractNumId w:val="20"/>
  </w:num>
  <w:num w:numId="14">
    <w:abstractNumId w:val="34"/>
  </w:num>
  <w:num w:numId="15">
    <w:abstractNumId w:val="2"/>
  </w:num>
  <w:num w:numId="16">
    <w:abstractNumId w:val="3"/>
  </w:num>
  <w:num w:numId="17">
    <w:abstractNumId w:val="5"/>
  </w:num>
  <w:num w:numId="18">
    <w:abstractNumId w:val="14"/>
  </w:num>
  <w:num w:numId="19">
    <w:abstractNumId w:val="16"/>
  </w:num>
  <w:num w:numId="20">
    <w:abstractNumId w:val="27"/>
  </w:num>
  <w:num w:numId="21">
    <w:abstractNumId w:val="13"/>
  </w:num>
  <w:num w:numId="22">
    <w:abstractNumId w:val="29"/>
  </w:num>
  <w:num w:numId="23">
    <w:abstractNumId w:val="33"/>
  </w:num>
  <w:num w:numId="24">
    <w:abstractNumId w:val="23"/>
  </w:num>
  <w:num w:numId="25">
    <w:abstractNumId w:val="41"/>
  </w:num>
  <w:num w:numId="26">
    <w:abstractNumId w:val="1"/>
  </w:num>
  <w:num w:numId="27">
    <w:abstractNumId w:val="18"/>
  </w:num>
  <w:num w:numId="28">
    <w:abstractNumId w:val="30"/>
  </w:num>
  <w:num w:numId="29">
    <w:abstractNumId w:val="0"/>
  </w:num>
  <w:num w:numId="30">
    <w:abstractNumId w:val="10"/>
  </w:num>
  <w:num w:numId="31">
    <w:abstractNumId w:val="21"/>
  </w:num>
  <w:num w:numId="32">
    <w:abstractNumId w:val="17"/>
  </w:num>
  <w:num w:numId="33">
    <w:abstractNumId w:val="40"/>
  </w:num>
  <w:num w:numId="34">
    <w:abstractNumId w:val="6"/>
  </w:num>
  <w:num w:numId="35">
    <w:abstractNumId w:val="7"/>
  </w:num>
  <w:num w:numId="36">
    <w:abstractNumId w:val="11"/>
  </w:num>
  <w:num w:numId="37">
    <w:abstractNumId w:val="32"/>
  </w:num>
  <w:num w:numId="38">
    <w:abstractNumId w:val="9"/>
  </w:num>
  <w:num w:numId="39">
    <w:abstractNumId w:val="26"/>
  </w:num>
  <w:num w:numId="40">
    <w:abstractNumId w:val="22"/>
  </w:num>
  <w:num w:numId="41">
    <w:abstractNumId w:val="12"/>
  </w:num>
  <w:num w:numId="42">
    <w:abstractNumId w:val="28"/>
  </w:num>
  <w:num w:numId="43">
    <w:abstractNumId w:val="3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D1A31"/>
    <w:rsid w:val="00000212"/>
    <w:rsid w:val="0000047A"/>
    <w:rsid w:val="00001790"/>
    <w:rsid w:val="000018A0"/>
    <w:rsid w:val="00001A7A"/>
    <w:rsid w:val="00001FB5"/>
    <w:rsid w:val="00002481"/>
    <w:rsid w:val="00003C6A"/>
    <w:rsid w:val="00003F16"/>
    <w:rsid w:val="00004803"/>
    <w:rsid w:val="00005660"/>
    <w:rsid w:val="000057F5"/>
    <w:rsid w:val="00005883"/>
    <w:rsid w:val="00007066"/>
    <w:rsid w:val="000079AF"/>
    <w:rsid w:val="00007B89"/>
    <w:rsid w:val="00007E6C"/>
    <w:rsid w:val="00010C2A"/>
    <w:rsid w:val="00010E4A"/>
    <w:rsid w:val="00011531"/>
    <w:rsid w:val="00011A80"/>
    <w:rsid w:val="00011AD9"/>
    <w:rsid w:val="00011C87"/>
    <w:rsid w:val="00011CB9"/>
    <w:rsid w:val="00011D41"/>
    <w:rsid w:val="00011E4D"/>
    <w:rsid w:val="000120AA"/>
    <w:rsid w:val="0001255B"/>
    <w:rsid w:val="000130CA"/>
    <w:rsid w:val="0001361B"/>
    <w:rsid w:val="0001379A"/>
    <w:rsid w:val="00013823"/>
    <w:rsid w:val="00014BFB"/>
    <w:rsid w:val="00014EF4"/>
    <w:rsid w:val="00015A1D"/>
    <w:rsid w:val="00015F0D"/>
    <w:rsid w:val="000168E6"/>
    <w:rsid w:val="00016A59"/>
    <w:rsid w:val="000172A6"/>
    <w:rsid w:val="000174F3"/>
    <w:rsid w:val="00017515"/>
    <w:rsid w:val="00017741"/>
    <w:rsid w:val="0001793C"/>
    <w:rsid w:val="000179D6"/>
    <w:rsid w:val="00017BE0"/>
    <w:rsid w:val="000204DA"/>
    <w:rsid w:val="000209D9"/>
    <w:rsid w:val="00020B6D"/>
    <w:rsid w:val="0002109A"/>
    <w:rsid w:val="00021343"/>
    <w:rsid w:val="000229AC"/>
    <w:rsid w:val="00022A58"/>
    <w:rsid w:val="00022CFA"/>
    <w:rsid w:val="00023D00"/>
    <w:rsid w:val="000240E8"/>
    <w:rsid w:val="00024596"/>
    <w:rsid w:val="00025218"/>
    <w:rsid w:val="0002523C"/>
    <w:rsid w:val="00025A2B"/>
    <w:rsid w:val="00025EB6"/>
    <w:rsid w:val="0002639D"/>
    <w:rsid w:val="00026A5C"/>
    <w:rsid w:val="00026BAD"/>
    <w:rsid w:val="00026D80"/>
    <w:rsid w:val="00027592"/>
    <w:rsid w:val="000279FD"/>
    <w:rsid w:val="00027CF2"/>
    <w:rsid w:val="00027DAD"/>
    <w:rsid w:val="00027FA1"/>
    <w:rsid w:val="00030224"/>
    <w:rsid w:val="000306F2"/>
    <w:rsid w:val="00030ED5"/>
    <w:rsid w:val="000311E1"/>
    <w:rsid w:val="00031394"/>
    <w:rsid w:val="00032141"/>
    <w:rsid w:val="000325D0"/>
    <w:rsid w:val="0003353E"/>
    <w:rsid w:val="000337B5"/>
    <w:rsid w:val="00033D9A"/>
    <w:rsid w:val="00034211"/>
    <w:rsid w:val="00034781"/>
    <w:rsid w:val="00035411"/>
    <w:rsid w:val="0003544B"/>
    <w:rsid w:val="000354CE"/>
    <w:rsid w:val="0003551A"/>
    <w:rsid w:val="0003598A"/>
    <w:rsid w:val="000362F8"/>
    <w:rsid w:val="00036343"/>
    <w:rsid w:val="000363EB"/>
    <w:rsid w:val="000364B8"/>
    <w:rsid w:val="000367FD"/>
    <w:rsid w:val="00036C89"/>
    <w:rsid w:val="00036E41"/>
    <w:rsid w:val="00037827"/>
    <w:rsid w:val="000406C2"/>
    <w:rsid w:val="00040FDD"/>
    <w:rsid w:val="00041178"/>
    <w:rsid w:val="000419BA"/>
    <w:rsid w:val="00042507"/>
    <w:rsid w:val="00042854"/>
    <w:rsid w:val="00043122"/>
    <w:rsid w:val="0004320F"/>
    <w:rsid w:val="0004350C"/>
    <w:rsid w:val="000436E5"/>
    <w:rsid w:val="00043F8C"/>
    <w:rsid w:val="00044D21"/>
    <w:rsid w:val="0004519D"/>
    <w:rsid w:val="00046217"/>
    <w:rsid w:val="0004645B"/>
    <w:rsid w:val="0004761D"/>
    <w:rsid w:val="000479AE"/>
    <w:rsid w:val="00047AAF"/>
    <w:rsid w:val="0005024F"/>
    <w:rsid w:val="0005027E"/>
    <w:rsid w:val="000509AA"/>
    <w:rsid w:val="000511F5"/>
    <w:rsid w:val="0005161F"/>
    <w:rsid w:val="00051933"/>
    <w:rsid w:val="00052396"/>
    <w:rsid w:val="00053012"/>
    <w:rsid w:val="0005305B"/>
    <w:rsid w:val="000530E4"/>
    <w:rsid w:val="00053678"/>
    <w:rsid w:val="00053CCA"/>
    <w:rsid w:val="00054BC2"/>
    <w:rsid w:val="00054EC8"/>
    <w:rsid w:val="000560A9"/>
    <w:rsid w:val="000564D8"/>
    <w:rsid w:val="00056A01"/>
    <w:rsid w:val="000574C9"/>
    <w:rsid w:val="00057632"/>
    <w:rsid w:val="000578B9"/>
    <w:rsid w:val="00060921"/>
    <w:rsid w:val="000612DC"/>
    <w:rsid w:val="000612E7"/>
    <w:rsid w:val="000613C4"/>
    <w:rsid w:val="00061A4F"/>
    <w:rsid w:val="000622E6"/>
    <w:rsid w:val="000625C5"/>
    <w:rsid w:val="00063035"/>
    <w:rsid w:val="00063136"/>
    <w:rsid w:val="000639F7"/>
    <w:rsid w:val="0006420F"/>
    <w:rsid w:val="00064443"/>
    <w:rsid w:val="000648AE"/>
    <w:rsid w:val="00065189"/>
    <w:rsid w:val="00065CF4"/>
    <w:rsid w:val="00065DB1"/>
    <w:rsid w:val="0006642D"/>
    <w:rsid w:val="000665BE"/>
    <w:rsid w:val="0007019D"/>
    <w:rsid w:val="0007066B"/>
    <w:rsid w:val="00071CF3"/>
    <w:rsid w:val="00071ED1"/>
    <w:rsid w:val="000734F5"/>
    <w:rsid w:val="000735CF"/>
    <w:rsid w:val="000736F5"/>
    <w:rsid w:val="00073A59"/>
    <w:rsid w:val="00073C98"/>
    <w:rsid w:val="00074212"/>
    <w:rsid w:val="0007487A"/>
    <w:rsid w:val="000756C9"/>
    <w:rsid w:val="000757E8"/>
    <w:rsid w:val="000760DE"/>
    <w:rsid w:val="00076630"/>
    <w:rsid w:val="00077B18"/>
    <w:rsid w:val="000800C1"/>
    <w:rsid w:val="00080154"/>
    <w:rsid w:val="000802D7"/>
    <w:rsid w:val="000802F9"/>
    <w:rsid w:val="000803B1"/>
    <w:rsid w:val="00080C10"/>
    <w:rsid w:val="0008193A"/>
    <w:rsid w:val="00082235"/>
    <w:rsid w:val="00082E06"/>
    <w:rsid w:val="00084178"/>
    <w:rsid w:val="0008430B"/>
    <w:rsid w:val="00084C6A"/>
    <w:rsid w:val="00085514"/>
    <w:rsid w:val="0008562E"/>
    <w:rsid w:val="0008591E"/>
    <w:rsid w:val="0008632A"/>
    <w:rsid w:val="000870B1"/>
    <w:rsid w:val="0008765A"/>
    <w:rsid w:val="00087955"/>
    <w:rsid w:val="00087D63"/>
    <w:rsid w:val="0009028F"/>
    <w:rsid w:val="000902C3"/>
    <w:rsid w:val="00090640"/>
    <w:rsid w:val="000908DE"/>
    <w:rsid w:val="0009099D"/>
    <w:rsid w:val="00090B3C"/>
    <w:rsid w:val="000914D1"/>
    <w:rsid w:val="000923BD"/>
    <w:rsid w:val="0009251A"/>
    <w:rsid w:val="00093507"/>
    <w:rsid w:val="000945BF"/>
    <w:rsid w:val="00094D49"/>
    <w:rsid w:val="000950DA"/>
    <w:rsid w:val="00095437"/>
    <w:rsid w:val="000957A4"/>
    <w:rsid w:val="00095808"/>
    <w:rsid w:val="000960B2"/>
    <w:rsid w:val="00096AF3"/>
    <w:rsid w:val="00096D90"/>
    <w:rsid w:val="00096DD1"/>
    <w:rsid w:val="000A0182"/>
    <w:rsid w:val="000A05A6"/>
    <w:rsid w:val="000A0706"/>
    <w:rsid w:val="000A08D6"/>
    <w:rsid w:val="000A12FE"/>
    <w:rsid w:val="000A16EB"/>
    <w:rsid w:val="000A18B8"/>
    <w:rsid w:val="000A1A6A"/>
    <w:rsid w:val="000A1EEE"/>
    <w:rsid w:val="000A2012"/>
    <w:rsid w:val="000A3E46"/>
    <w:rsid w:val="000A3EA2"/>
    <w:rsid w:val="000A5238"/>
    <w:rsid w:val="000A63B1"/>
    <w:rsid w:val="000A676B"/>
    <w:rsid w:val="000A6D34"/>
    <w:rsid w:val="000A6E83"/>
    <w:rsid w:val="000A6F31"/>
    <w:rsid w:val="000A704A"/>
    <w:rsid w:val="000A7E02"/>
    <w:rsid w:val="000B01C2"/>
    <w:rsid w:val="000B0440"/>
    <w:rsid w:val="000B0547"/>
    <w:rsid w:val="000B0DC9"/>
    <w:rsid w:val="000B16E9"/>
    <w:rsid w:val="000B2AEF"/>
    <w:rsid w:val="000B2CD7"/>
    <w:rsid w:val="000B40B9"/>
    <w:rsid w:val="000B546E"/>
    <w:rsid w:val="000B5675"/>
    <w:rsid w:val="000B5880"/>
    <w:rsid w:val="000B5B83"/>
    <w:rsid w:val="000B607E"/>
    <w:rsid w:val="000B6242"/>
    <w:rsid w:val="000B67A6"/>
    <w:rsid w:val="000B6D21"/>
    <w:rsid w:val="000B7374"/>
    <w:rsid w:val="000B795A"/>
    <w:rsid w:val="000C0D6E"/>
    <w:rsid w:val="000C17DF"/>
    <w:rsid w:val="000C1D95"/>
    <w:rsid w:val="000C1F7B"/>
    <w:rsid w:val="000C2CCD"/>
    <w:rsid w:val="000C2D2E"/>
    <w:rsid w:val="000C2D3C"/>
    <w:rsid w:val="000C317C"/>
    <w:rsid w:val="000C38C7"/>
    <w:rsid w:val="000C3B42"/>
    <w:rsid w:val="000C3F50"/>
    <w:rsid w:val="000C6014"/>
    <w:rsid w:val="000C73EF"/>
    <w:rsid w:val="000C778E"/>
    <w:rsid w:val="000D0552"/>
    <w:rsid w:val="000D07A0"/>
    <w:rsid w:val="000D1FFE"/>
    <w:rsid w:val="000D2034"/>
    <w:rsid w:val="000D26E2"/>
    <w:rsid w:val="000D2F0B"/>
    <w:rsid w:val="000D3CD3"/>
    <w:rsid w:val="000D3D60"/>
    <w:rsid w:val="000D3DE3"/>
    <w:rsid w:val="000D4409"/>
    <w:rsid w:val="000D44A0"/>
    <w:rsid w:val="000D45F4"/>
    <w:rsid w:val="000D50EA"/>
    <w:rsid w:val="000D5A46"/>
    <w:rsid w:val="000D5FB2"/>
    <w:rsid w:val="000D5FE6"/>
    <w:rsid w:val="000D6CE2"/>
    <w:rsid w:val="000D73A5"/>
    <w:rsid w:val="000D7407"/>
    <w:rsid w:val="000D74DF"/>
    <w:rsid w:val="000D77B4"/>
    <w:rsid w:val="000D7ADF"/>
    <w:rsid w:val="000E07B3"/>
    <w:rsid w:val="000E0A2C"/>
    <w:rsid w:val="000E0A7F"/>
    <w:rsid w:val="000E0C9A"/>
    <w:rsid w:val="000E1F53"/>
    <w:rsid w:val="000E2095"/>
    <w:rsid w:val="000E2646"/>
    <w:rsid w:val="000E28CC"/>
    <w:rsid w:val="000E3096"/>
    <w:rsid w:val="000E3D9A"/>
    <w:rsid w:val="000E3DE4"/>
    <w:rsid w:val="000E439F"/>
    <w:rsid w:val="000E4A41"/>
    <w:rsid w:val="000E4B82"/>
    <w:rsid w:val="000E521C"/>
    <w:rsid w:val="000E5486"/>
    <w:rsid w:val="000E5D03"/>
    <w:rsid w:val="000E6CEB"/>
    <w:rsid w:val="000E6FC9"/>
    <w:rsid w:val="000E7006"/>
    <w:rsid w:val="000E71EA"/>
    <w:rsid w:val="000E771D"/>
    <w:rsid w:val="000E7857"/>
    <w:rsid w:val="000E797E"/>
    <w:rsid w:val="000E7E55"/>
    <w:rsid w:val="000F0B89"/>
    <w:rsid w:val="000F15A6"/>
    <w:rsid w:val="000F1F0C"/>
    <w:rsid w:val="000F1F3F"/>
    <w:rsid w:val="000F2934"/>
    <w:rsid w:val="000F2A1D"/>
    <w:rsid w:val="000F2C35"/>
    <w:rsid w:val="000F2C88"/>
    <w:rsid w:val="000F43EE"/>
    <w:rsid w:val="000F443B"/>
    <w:rsid w:val="000F5011"/>
    <w:rsid w:val="000F575D"/>
    <w:rsid w:val="000F5EB9"/>
    <w:rsid w:val="000F62AB"/>
    <w:rsid w:val="000F63EB"/>
    <w:rsid w:val="000F6FE3"/>
    <w:rsid w:val="000F7412"/>
    <w:rsid w:val="000F77FD"/>
    <w:rsid w:val="000F7B8A"/>
    <w:rsid w:val="00100476"/>
    <w:rsid w:val="00100773"/>
    <w:rsid w:val="0010077C"/>
    <w:rsid w:val="00100862"/>
    <w:rsid w:val="00100CFC"/>
    <w:rsid w:val="00101096"/>
    <w:rsid w:val="001020A4"/>
    <w:rsid w:val="0010210A"/>
    <w:rsid w:val="00102462"/>
    <w:rsid w:val="001027E0"/>
    <w:rsid w:val="00102851"/>
    <w:rsid w:val="00103A61"/>
    <w:rsid w:val="00103DA0"/>
    <w:rsid w:val="00103EF6"/>
    <w:rsid w:val="0010489D"/>
    <w:rsid w:val="00104AE6"/>
    <w:rsid w:val="00104E89"/>
    <w:rsid w:val="00104F8D"/>
    <w:rsid w:val="001057C3"/>
    <w:rsid w:val="00105EA6"/>
    <w:rsid w:val="00106AB9"/>
    <w:rsid w:val="00106AC8"/>
    <w:rsid w:val="00107012"/>
    <w:rsid w:val="00107FF3"/>
    <w:rsid w:val="00110269"/>
    <w:rsid w:val="00110BA9"/>
    <w:rsid w:val="00110E03"/>
    <w:rsid w:val="00110E0E"/>
    <w:rsid w:val="001111D0"/>
    <w:rsid w:val="00112046"/>
    <w:rsid w:val="001121E4"/>
    <w:rsid w:val="00112E3E"/>
    <w:rsid w:val="00113157"/>
    <w:rsid w:val="001134C5"/>
    <w:rsid w:val="001139C8"/>
    <w:rsid w:val="00113B76"/>
    <w:rsid w:val="00113BCA"/>
    <w:rsid w:val="00114435"/>
    <w:rsid w:val="001146A0"/>
    <w:rsid w:val="0011481B"/>
    <w:rsid w:val="0011481E"/>
    <w:rsid w:val="00114B9E"/>
    <w:rsid w:val="00115306"/>
    <w:rsid w:val="001155FC"/>
    <w:rsid w:val="0011575B"/>
    <w:rsid w:val="00115A2E"/>
    <w:rsid w:val="00115E06"/>
    <w:rsid w:val="00115EAE"/>
    <w:rsid w:val="0011707F"/>
    <w:rsid w:val="001211AC"/>
    <w:rsid w:val="00121FE3"/>
    <w:rsid w:val="001235E5"/>
    <w:rsid w:val="00123B91"/>
    <w:rsid w:val="00123B99"/>
    <w:rsid w:val="00124690"/>
    <w:rsid w:val="0012575B"/>
    <w:rsid w:val="00125956"/>
    <w:rsid w:val="0012704B"/>
    <w:rsid w:val="001277F5"/>
    <w:rsid w:val="00127AE8"/>
    <w:rsid w:val="0013116B"/>
    <w:rsid w:val="00131AD6"/>
    <w:rsid w:val="00131BA1"/>
    <w:rsid w:val="00131FDF"/>
    <w:rsid w:val="00132067"/>
    <w:rsid w:val="00132C3D"/>
    <w:rsid w:val="00132E67"/>
    <w:rsid w:val="001341C3"/>
    <w:rsid w:val="00134B08"/>
    <w:rsid w:val="001350E3"/>
    <w:rsid w:val="00135675"/>
    <w:rsid w:val="00136320"/>
    <w:rsid w:val="0013654E"/>
    <w:rsid w:val="00136921"/>
    <w:rsid w:val="00137494"/>
    <w:rsid w:val="00137594"/>
    <w:rsid w:val="001378BB"/>
    <w:rsid w:val="0014020F"/>
    <w:rsid w:val="00140386"/>
    <w:rsid w:val="001403B5"/>
    <w:rsid w:val="00140474"/>
    <w:rsid w:val="00140F4B"/>
    <w:rsid w:val="0014144E"/>
    <w:rsid w:val="00141991"/>
    <w:rsid w:val="00141A6A"/>
    <w:rsid w:val="00141B8B"/>
    <w:rsid w:val="00142579"/>
    <w:rsid w:val="001435E5"/>
    <w:rsid w:val="00143917"/>
    <w:rsid w:val="00143D5D"/>
    <w:rsid w:val="00144253"/>
    <w:rsid w:val="00144370"/>
    <w:rsid w:val="00144738"/>
    <w:rsid w:val="00144C04"/>
    <w:rsid w:val="00145547"/>
    <w:rsid w:val="0014614D"/>
    <w:rsid w:val="001461C3"/>
    <w:rsid w:val="00146811"/>
    <w:rsid w:val="00146907"/>
    <w:rsid w:val="001475B1"/>
    <w:rsid w:val="001477F7"/>
    <w:rsid w:val="00147E7D"/>
    <w:rsid w:val="001500C4"/>
    <w:rsid w:val="001505BB"/>
    <w:rsid w:val="00150859"/>
    <w:rsid w:val="00150BF7"/>
    <w:rsid w:val="00151274"/>
    <w:rsid w:val="00151618"/>
    <w:rsid w:val="00151E90"/>
    <w:rsid w:val="0015216D"/>
    <w:rsid w:val="0015230C"/>
    <w:rsid w:val="00152798"/>
    <w:rsid w:val="001530C2"/>
    <w:rsid w:val="001562E9"/>
    <w:rsid w:val="00156806"/>
    <w:rsid w:val="00157341"/>
    <w:rsid w:val="001577F8"/>
    <w:rsid w:val="00157BBC"/>
    <w:rsid w:val="00157D53"/>
    <w:rsid w:val="001600B9"/>
    <w:rsid w:val="00160181"/>
    <w:rsid w:val="001602E9"/>
    <w:rsid w:val="00161161"/>
    <w:rsid w:val="0016149F"/>
    <w:rsid w:val="00161C9F"/>
    <w:rsid w:val="0016218A"/>
    <w:rsid w:val="00162594"/>
    <w:rsid w:val="00162D18"/>
    <w:rsid w:val="001637CB"/>
    <w:rsid w:val="00163DEE"/>
    <w:rsid w:val="00164DAA"/>
    <w:rsid w:val="001656D6"/>
    <w:rsid w:val="001659B7"/>
    <w:rsid w:val="00165DB3"/>
    <w:rsid w:val="00165E81"/>
    <w:rsid w:val="001662A3"/>
    <w:rsid w:val="00166B55"/>
    <w:rsid w:val="00166C4A"/>
    <w:rsid w:val="00167217"/>
    <w:rsid w:val="00167FAD"/>
    <w:rsid w:val="001702FF"/>
    <w:rsid w:val="0017060F"/>
    <w:rsid w:val="00170C38"/>
    <w:rsid w:val="00170EA5"/>
    <w:rsid w:val="00171248"/>
    <w:rsid w:val="001712F3"/>
    <w:rsid w:val="001719FF"/>
    <w:rsid w:val="0017233E"/>
    <w:rsid w:val="001727D2"/>
    <w:rsid w:val="001727F4"/>
    <w:rsid w:val="00172988"/>
    <w:rsid w:val="00172A83"/>
    <w:rsid w:val="00174531"/>
    <w:rsid w:val="00174634"/>
    <w:rsid w:val="001746BB"/>
    <w:rsid w:val="00174DD1"/>
    <w:rsid w:val="001750AA"/>
    <w:rsid w:val="00175CFE"/>
    <w:rsid w:val="00177566"/>
    <w:rsid w:val="00177821"/>
    <w:rsid w:val="001778A7"/>
    <w:rsid w:val="00177A52"/>
    <w:rsid w:val="00177B0D"/>
    <w:rsid w:val="00177FC5"/>
    <w:rsid w:val="001803A2"/>
    <w:rsid w:val="001805AA"/>
    <w:rsid w:val="001809AC"/>
    <w:rsid w:val="00180B79"/>
    <w:rsid w:val="00180BFE"/>
    <w:rsid w:val="001810EA"/>
    <w:rsid w:val="0018178C"/>
    <w:rsid w:val="00181FE4"/>
    <w:rsid w:val="001821C8"/>
    <w:rsid w:val="0018243B"/>
    <w:rsid w:val="001824E6"/>
    <w:rsid w:val="00182D38"/>
    <w:rsid w:val="001835CA"/>
    <w:rsid w:val="00183989"/>
    <w:rsid w:val="00183AE8"/>
    <w:rsid w:val="001841AF"/>
    <w:rsid w:val="00184F80"/>
    <w:rsid w:val="00184F8A"/>
    <w:rsid w:val="00185098"/>
    <w:rsid w:val="0018543B"/>
    <w:rsid w:val="00186245"/>
    <w:rsid w:val="00186C44"/>
    <w:rsid w:val="001874FD"/>
    <w:rsid w:val="0018755C"/>
    <w:rsid w:val="001905CB"/>
    <w:rsid w:val="00190A77"/>
    <w:rsid w:val="00190C86"/>
    <w:rsid w:val="00190EAB"/>
    <w:rsid w:val="0019123F"/>
    <w:rsid w:val="00193173"/>
    <w:rsid w:val="00193195"/>
    <w:rsid w:val="00193487"/>
    <w:rsid w:val="001936F8"/>
    <w:rsid w:val="00193807"/>
    <w:rsid w:val="00193CAF"/>
    <w:rsid w:val="001941D7"/>
    <w:rsid w:val="00194CE6"/>
    <w:rsid w:val="00195836"/>
    <w:rsid w:val="00195A01"/>
    <w:rsid w:val="00195F70"/>
    <w:rsid w:val="0019665E"/>
    <w:rsid w:val="001976EB"/>
    <w:rsid w:val="001A0ED0"/>
    <w:rsid w:val="001A12E9"/>
    <w:rsid w:val="001A1317"/>
    <w:rsid w:val="001A197D"/>
    <w:rsid w:val="001A1C2F"/>
    <w:rsid w:val="001A208A"/>
    <w:rsid w:val="001A23D2"/>
    <w:rsid w:val="001A2756"/>
    <w:rsid w:val="001A2EFE"/>
    <w:rsid w:val="001A30CF"/>
    <w:rsid w:val="001A30ED"/>
    <w:rsid w:val="001A36D5"/>
    <w:rsid w:val="001A3F42"/>
    <w:rsid w:val="001A4206"/>
    <w:rsid w:val="001A4DB2"/>
    <w:rsid w:val="001A5621"/>
    <w:rsid w:val="001A576C"/>
    <w:rsid w:val="001A578F"/>
    <w:rsid w:val="001A5D4D"/>
    <w:rsid w:val="001A5FCD"/>
    <w:rsid w:val="001A6B08"/>
    <w:rsid w:val="001A6C4C"/>
    <w:rsid w:val="001A7780"/>
    <w:rsid w:val="001A797B"/>
    <w:rsid w:val="001A7B97"/>
    <w:rsid w:val="001A7E18"/>
    <w:rsid w:val="001A7EA5"/>
    <w:rsid w:val="001B0519"/>
    <w:rsid w:val="001B0C4B"/>
    <w:rsid w:val="001B181E"/>
    <w:rsid w:val="001B1BCA"/>
    <w:rsid w:val="001B1EE9"/>
    <w:rsid w:val="001B26ED"/>
    <w:rsid w:val="001B288C"/>
    <w:rsid w:val="001B2BF1"/>
    <w:rsid w:val="001B366E"/>
    <w:rsid w:val="001B39C4"/>
    <w:rsid w:val="001B3E00"/>
    <w:rsid w:val="001B3F87"/>
    <w:rsid w:val="001B42DE"/>
    <w:rsid w:val="001B493C"/>
    <w:rsid w:val="001B4E00"/>
    <w:rsid w:val="001B5B95"/>
    <w:rsid w:val="001B5DCC"/>
    <w:rsid w:val="001B67EE"/>
    <w:rsid w:val="001B6CB3"/>
    <w:rsid w:val="001B70C2"/>
    <w:rsid w:val="001B7220"/>
    <w:rsid w:val="001B7291"/>
    <w:rsid w:val="001B7F2C"/>
    <w:rsid w:val="001B7FA6"/>
    <w:rsid w:val="001C0233"/>
    <w:rsid w:val="001C07F1"/>
    <w:rsid w:val="001C18AB"/>
    <w:rsid w:val="001C1907"/>
    <w:rsid w:val="001C196D"/>
    <w:rsid w:val="001C19DC"/>
    <w:rsid w:val="001C1E6A"/>
    <w:rsid w:val="001C1FA9"/>
    <w:rsid w:val="001C2066"/>
    <w:rsid w:val="001C2232"/>
    <w:rsid w:val="001C2E1F"/>
    <w:rsid w:val="001C399F"/>
    <w:rsid w:val="001C3B4E"/>
    <w:rsid w:val="001C3EB4"/>
    <w:rsid w:val="001C3EE7"/>
    <w:rsid w:val="001C47D1"/>
    <w:rsid w:val="001C5379"/>
    <w:rsid w:val="001C59BA"/>
    <w:rsid w:val="001C5B62"/>
    <w:rsid w:val="001C675D"/>
    <w:rsid w:val="001C6C8B"/>
    <w:rsid w:val="001C7575"/>
    <w:rsid w:val="001C7F24"/>
    <w:rsid w:val="001D02B4"/>
    <w:rsid w:val="001D0B85"/>
    <w:rsid w:val="001D1622"/>
    <w:rsid w:val="001D1834"/>
    <w:rsid w:val="001D1AE0"/>
    <w:rsid w:val="001D1E08"/>
    <w:rsid w:val="001D1E94"/>
    <w:rsid w:val="001D22BF"/>
    <w:rsid w:val="001D231F"/>
    <w:rsid w:val="001D2B32"/>
    <w:rsid w:val="001D3105"/>
    <w:rsid w:val="001D46B0"/>
    <w:rsid w:val="001D4C25"/>
    <w:rsid w:val="001D5478"/>
    <w:rsid w:val="001D558C"/>
    <w:rsid w:val="001D5E5C"/>
    <w:rsid w:val="001D6234"/>
    <w:rsid w:val="001D658D"/>
    <w:rsid w:val="001D6A54"/>
    <w:rsid w:val="001D7502"/>
    <w:rsid w:val="001D7BEA"/>
    <w:rsid w:val="001E0030"/>
    <w:rsid w:val="001E0B23"/>
    <w:rsid w:val="001E1074"/>
    <w:rsid w:val="001E1342"/>
    <w:rsid w:val="001E18A7"/>
    <w:rsid w:val="001E1E91"/>
    <w:rsid w:val="001E3A12"/>
    <w:rsid w:val="001E3DF5"/>
    <w:rsid w:val="001E4D34"/>
    <w:rsid w:val="001E505E"/>
    <w:rsid w:val="001E63C3"/>
    <w:rsid w:val="001E648C"/>
    <w:rsid w:val="001E6FA8"/>
    <w:rsid w:val="001E6FCC"/>
    <w:rsid w:val="001E7679"/>
    <w:rsid w:val="001E78DC"/>
    <w:rsid w:val="001F007F"/>
    <w:rsid w:val="001F04CA"/>
    <w:rsid w:val="001F1264"/>
    <w:rsid w:val="001F26DE"/>
    <w:rsid w:val="001F270D"/>
    <w:rsid w:val="001F2BEC"/>
    <w:rsid w:val="001F2CC3"/>
    <w:rsid w:val="001F2D89"/>
    <w:rsid w:val="001F3D87"/>
    <w:rsid w:val="001F4974"/>
    <w:rsid w:val="001F4B18"/>
    <w:rsid w:val="001F4D60"/>
    <w:rsid w:val="001F5474"/>
    <w:rsid w:val="001F5903"/>
    <w:rsid w:val="001F6D56"/>
    <w:rsid w:val="001F6FAC"/>
    <w:rsid w:val="001F728E"/>
    <w:rsid w:val="001F7384"/>
    <w:rsid w:val="001F7671"/>
    <w:rsid w:val="001F7C69"/>
    <w:rsid w:val="002000C5"/>
    <w:rsid w:val="002007A4"/>
    <w:rsid w:val="00200B6D"/>
    <w:rsid w:val="00201323"/>
    <w:rsid w:val="002015F1"/>
    <w:rsid w:val="002016F3"/>
    <w:rsid w:val="0020253C"/>
    <w:rsid w:val="002035F0"/>
    <w:rsid w:val="002043A9"/>
    <w:rsid w:val="002046AD"/>
    <w:rsid w:val="0020545A"/>
    <w:rsid w:val="002057DB"/>
    <w:rsid w:val="0020611F"/>
    <w:rsid w:val="002063AF"/>
    <w:rsid w:val="00206565"/>
    <w:rsid w:val="00206710"/>
    <w:rsid w:val="0020690C"/>
    <w:rsid w:val="0020725B"/>
    <w:rsid w:val="00207A36"/>
    <w:rsid w:val="00207B0C"/>
    <w:rsid w:val="00207CE2"/>
    <w:rsid w:val="00211568"/>
    <w:rsid w:val="00211754"/>
    <w:rsid w:val="00212A8F"/>
    <w:rsid w:val="00212B65"/>
    <w:rsid w:val="00212C5E"/>
    <w:rsid w:val="0021353E"/>
    <w:rsid w:val="0021394E"/>
    <w:rsid w:val="002147DC"/>
    <w:rsid w:val="00215109"/>
    <w:rsid w:val="00215C45"/>
    <w:rsid w:val="00216693"/>
    <w:rsid w:val="0021669D"/>
    <w:rsid w:val="00216AFD"/>
    <w:rsid w:val="00216CB8"/>
    <w:rsid w:val="00216E9B"/>
    <w:rsid w:val="00217DC4"/>
    <w:rsid w:val="002203C4"/>
    <w:rsid w:val="00220BA2"/>
    <w:rsid w:val="00221A58"/>
    <w:rsid w:val="002224C1"/>
    <w:rsid w:val="00222F20"/>
    <w:rsid w:val="00222FAF"/>
    <w:rsid w:val="0022308F"/>
    <w:rsid w:val="00223904"/>
    <w:rsid w:val="00223C71"/>
    <w:rsid w:val="0022401B"/>
    <w:rsid w:val="00224065"/>
    <w:rsid w:val="00224582"/>
    <w:rsid w:val="00224620"/>
    <w:rsid w:val="002248C1"/>
    <w:rsid w:val="002249C3"/>
    <w:rsid w:val="002260C9"/>
    <w:rsid w:val="00226730"/>
    <w:rsid w:val="00226E41"/>
    <w:rsid w:val="00227650"/>
    <w:rsid w:val="00227674"/>
    <w:rsid w:val="00227A08"/>
    <w:rsid w:val="00227E20"/>
    <w:rsid w:val="00230416"/>
    <w:rsid w:val="002308C3"/>
    <w:rsid w:val="00230CB4"/>
    <w:rsid w:val="0023142D"/>
    <w:rsid w:val="002318B8"/>
    <w:rsid w:val="00232148"/>
    <w:rsid w:val="00232746"/>
    <w:rsid w:val="00232FF1"/>
    <w:rsid w:val="00233644"/>
    <w:rsid w:val="00233ABB"/>
    <w:rsid w:val="002348E5"/>
    <w:rsid w:val="00234994"/>
    <w:rsid w:val="00234D81"/>
    <w:rsid w:val="0023573D"/>
    <w:rsid w:val="00235E7A"/>
    <w:rsid w:val="00236368"/>
    <w:rsid w:val="002363A1"/>
    <w:rsid w:val="0023649D"/>
    <w:rsid w:val="00236A07"/>
    <w:rsid w:val="00237470"/>
    <w:rsid w:val="002408BF"/>
    <w:rsid w:val="002414AB"/>
    <w:rsid w:val="002414E4"/>
    <w:rsid w:val="0024168F"/>
    <w:rsid w:val="00243470"/>
    <w:rsid w:val="00243559"/>
    <w:rsid w:val="00244631"/>
    <w:rsid w:val="00244D5F"/>
    <w:rsid w:val="00244D9D"/>
    <w:rsid w:val="002450DF"/>
    <w:rsid w:val="00245561"/>
    <w:rsid w:val="0024569D"/>
    <w:rsid w:val="00245930"/>
    <w:rsid w:val="00245B45"/>
    <w:rsid w:val="0024690B"/>
    <w:rsid w:val="00247051"/>
    <w:rsid w:val="00247E02"/>
    <w:rsid w:val="00247FCB"/>
    <w:rsid w:val="00250091"/>
    <w:rsid w:val="00250B71"/>
    <w:rsid w:val="00250C0C"/>
    <w:rsid w:val="00251113"/>
    <w:rsid w:val="002514A5"/>
    <w:rsid w:val="00251891"/>
    <w:rsid w:val="00251F66"/>
    <w:rsid w:val="00252ACD"/>
    <w:rsid w:val="00252D2F"/>
    <w:rsid w:val="002535E1"/>
    <w:rsid w:val="00253691"/>
    <w:rsid w:val="00254082"/>
    <w:rsid w:val="00254C84"/>
    <w:rsid w:val="00255657"/>
    <w:rsid w:val="00255A36"/>
    <w:rsid w:val="00255CB8"/>
    <w:rsid w:val="0025601C"/>
    <w:rsid w:val="00256957"/>
    <w:rsid w:val="00256D4E"/>
    <w:rsid w:val="002570D9"/>
    <w:rsid w:val="0025723D"/>
    <w:rsid w:val="002573E3"/>
    <w:rsid w:val="002574DE"/>
    <w:rsid w:val="00260AD2"/>
    <w:rsid w:val="00260C5E"/>
    <w:rsid w:val="00260F71"/>
    <w:rsid w:val="00260FFB"/>
    <w:rsid w:val="002618F6"/>
    <w:rsid w:val="00261B1B"/>
    <w:rsid w:val="00261DDC"/>
    <w:rsid w:val="00263029"/>
    <w:rsid w:val="00263F71"/>
    <w:rsid w:val="0026413F"/>
    <w:rsid w:val="00264232"/>
    <w:rsid w:val="00264805"/>
    <w:rsid w:val="002657BA"/>
    <w:rsid w:val="00266991"/>
    <w:rsid w:val="00266BFE"/>
    <w:rsid w:val="00266DCB"/>
    <w:rsid w:val="002677A7"/>
    <w:rsid w:val="002705E2"/>
    <w:rsid w:val="00270CAB"/>
    <w:rsid w:val="00270E8C"/>
    <w:rsid w:val="00271266"/>
    <w:rsid w:val="00271269"/>
    <w:rsid w:val="00271440"/>
    <w:rsid w:val="002717E4"/>
    <w:rsid w:val="002718EA"/>
    <w:rsid w:val="00271A22"/>
    <w:rsid w:val="00272DEF"/>
    <w:rsid w:val="00273117"/>
    <w:rsid w:val="00273225"/>
    <w:rsid w:val="00273DC8"/>
    <w:rsid w:val="00273E7F"/>
    <w:rsid w:val="00274A4F"/>
    <w:rsid w:val="00274B01"/>
    <w:rsid w:val="00275D7A"/>
    <w:rsid w:val="00276463"/>
    <w:rsid w:val="00277174"/>
    <w:rsid w:val="00277319"/>
    <w:rsid w:val="0027733A"/>
    <w:rsid w:val="00277546"/>
    <w:rsid w:val="002776B1"/>
    <w:rsid w:val="00277DDF"/>
    <w:rsid w:val="00280153"/>
    <w:rsid w:val="002818A0"/>
    <w:rsid w:val="00281C95"/>
    <w:rsid w:val="00282555"/>
    <w:rsid w:val="002828B8"/>
    <w:rsid w:val="0028305A"/>
    <w:rsid w:val="00283CFC"/>
    <w:rsid w:val="00284195"/>
    <w:rsid w:val="00284906"/>
    <w:rsid w:val="00284F60"/>
    <w:rsid w:val="00285171"/>
    <w:rsid w:val="00285250"/>
    <w:rsid w:val="00285EB7"/>
    <w:rsid w:val="0028665B"/>
    <w:rsid w:val="002867C4"/>
    <w:rsid w:val="00286B80"/>
    <w:rsid w:val="00286EEC"/>
    <w:rsid w:val="0028786F"/>
    <w:rsid w:val="00287BAE"/>
    <w:rsid w:val="00290D01"/>
    <w:rsid w:val="00290D59"/>
    <w:rsid w:val="00290EAA"/>
    <w:rsid w:val="00290FA9"/>
    <w:rsid w:val="002912F3"/>
    <w:rsid w:val="00291792"/>
    <w:rsid w:val="002917FD"/>
    <w:rsid w:val="00291FA9"/>
    <w:rsid w:val="0029256C"/>
    <w:rsid w:val="00292BC8"/>
    <w:rsid w:val="00292E10"/>
    <w:rsid w:val="0029320F"/>
    <w:rsid w:val="00293CB7"/>
    <w:rsid w:val="00293F23"/>
    <w:rsid w:val="00295650"/>
    <w:rsid w:val="00295DF8"/>
    <w:rsid w:val="00295FDD"/>
    <w:rsid w:val="002969B4"/>
    <w:rsid w:val="00296C20"/>
    <w:rsid w:val="00296DF5"/>
    <w:rsid w:val="00296EB5"/>
    <w:rsid w:val="00297710"/>
    <w:rsid w:val="00297CE7"/>
    <w:rsid w:val="002A0B85"/>
    <w:rsid w:val="002A0E85"/>
    <w:rsid w:val="002A17C2"/>
    <w:rsid w:val="002A1811"/>
    <w:rsid w:val="002A1A0D"/>
    <w:rsid w:val="002A1EFE"/>
    <w:rsid w:val="002A295F"/>
    <w:rsid w:val="002A3B78"/>
    <w:rsid w:val="002A40B0"/>
    <w:rsid w:val="002A4843"/>
    <w:rsid w:val="002A4CC4"/>
    <w:rsid w:val="002A50CC"/>
    <w:rsid w:val="002A5215"/>
    <w:rsid w:val="002A52B5"/>
    <w:rsid w:val="002A5858"/>
    <w:rsid w:val="002A641B"/>
    <w:rsid w:val="002B1187"/>
    <w:rsid w:val="002B12C6"/>
    <w:rsid w:val="002B1F8B"/>
    <w:rsid w:val="002B2584"/>
    <w:rsid w:val="002B2B7E"/>
    <w:rsid w:val="002B31C8"/>
    <w:rsid w:val="002B37CE"/>
    <w:rsid w:val="002B508E"/>
    <w:rsid w:val="002B66EC"/>
    <w:rsid w:val="002B6BB3"/>
    <w:rsid w:val="002B710E"/>
    <w:rsid w:val="002B713E"/>
    <w:rsid w:val="002C049B"/>
    <w:rsid w:val="002C062E"/>
    <w:rsid w:val="002C094A"/>
    <w:rsid w:val="002C0D5E"/>
    <w:rsid w:val="002C12AB"/>
    <w:rsid w:val="002C18D6"/>
    <w:rsid w:val="002C1B74"/>
    <w:rsid w:val="002C1EE4"/>
    <w:rsid w:val="002C1EFB"/>
    <w:rsid w:val="002C2F7F"/>
    <w:rsid w:val="002C33E5"/>
    <w:rsid w:val="002C3606"/>
    <w:rsid w:val="002C3848"/>
    <w:rsid w:val="002C3EFA"/>
    <w:rsid w:val="002C4E52"/>
    <w:rsid w:val="002C4F0F"/>
    <w:rsid w:val="002C5225"/>
    <w:rsid w:val="002C53FE"/>
    <w:rsid w:val="002C56B8"/>
    <w:rsid w:val="002C5A49"/>
    <w:rsid w:val="002C5D55"/>
    <w:rsid w:val="002C7625"/>
    <w:rsid w:val="002D018F"/>
    <w:rsid w:val="002D0603"/>
    <w:rsid w:val="002D0935"/>
    <w:rsid w:val="002D1618"/>
    <w:rsid w:val="002D185C"/>
    <w:rsid w:val="002D1877"/>
    <w:rsid w:val="002D1C7C"/>
    <w:rsid w:val="002D1CFB"/>
    <w:rsid w:val="002D203A"/>
    <w:rsid w:val="002D3057"/>
    <w:rsid w:val="002D32E8"/>
    <w:rsid w:val="002D3404"/>
    <w:rsid w:val="002D3648"/>
    <w:rsid w:val="002D39BA"/>
    <w:rsid w:val="002D3DC7"/>
    <w:rsid w:val="002D48EC"/>
    <w:rsid w:val="002D4B97"/>
    <w:rsid w:val="002D5825"/>
    <w:rsid w:val="002D609F"/>
    <w:rsid w:val="002D6105"/>
    <w:rsid w:val="002D65BA"/>
    <w:rsid w:val="002D6C42"/>
    <w:rsid w:val="002D6CFF"/>
    <w:rsid w:val="002D71E1"/>
    <w:rsid w:val="002D77F6"/>
    <w:rsid w:val="002D7A83"/>
    <w:rsid w:val="002D7D49"/>
    <w:rsid w:val="002D7F54"/>
    <w:rsid w:val="002E036C"/>
    <w:rsid w:val="002E0539"/>
    <w:rsid w:val="002E0E6F"/>
    <w:rsid w:val="002E14D8"/>
    <w:rsid w:val="002E1A81"/>
    <w:rsid w:val="002E1F7C"/>
    <w:rsid w:val="002E20DA"/>
    <w:rsid w:val="002E229B"/>
    <w:rsid w:val="002E262E"/>
    <w:rsid w:val="002E47FD"/>
    <w:rsid w:val="002E4B1B"/>
    <w:rsid w:val="002E4C84"/>
    <w:rsid w:val="002E51D4"/>
    <w:rsid w:val="002E5EED"/>
    <w:rsid w:val="002E6575"/>
    <w:rsid w:val="002E691F"/>
    <w:rsid w:val="002E6ED6"/>
    <w:rsid w:val="002E71E7"/>
    <w:rsid w:val="002E73A1"/>
    <w:rsid w:val="002E7426"/>
    <w:rsid w:val="002E76E3"/>
    <w:rsid w:val="002E7793"/>
    <w:rsid w:val="002F05CA"/>
    <w:rsid w:val="002F06B8"/>
    <w:rsid w:val="002F0E7E"/>
    <w:rsid w:val="002F17D9"/>
    <w:rsid w:val="002F1886"/>
    <w:rsid w:val="002F1B92"/>
    <w:rsid w:val="002F1CED"/>
    <w:rsid w:val="002F2675"/>
    <w:rsid w:val="002F2A6D"/>
    <w:rsid w:val="002F3110"/>
    <w:rsid w:val="002F3A1E"/>
    <w:rsid w:val="002F3B3A"/>
    <w:rsid w:val="002F4332"/>
    <w:rsid w:val="002F4951"/>
    <w:rsid w:val="002F4FA4"/>
    <w:rsid w:val="002F4FEC"/>
    <w:rsid w:val="002F50FF"/>
    <w:rsid w:val="002F5E6E"/>
    <w:rsid w:val="002F678F"/>
    <w:rsid w:val="002F6E02"/>
    <w:rsid w:val="002F74B1"/>
    <w:rsid w:val="002F75F3"/>
    <w:rsid w:val="002F78EA"/>
    <w:rsid w:val="00300283"/>
    <w:rsid w:val="00300BB8"/>
    <w:rsid w:val="003011A0"/>
    <w:rsid w:val="003013BD"/>
    <w:rsid w:val="00301D19"/>
    <w:rsid w:val="003023B6"/>
    <w:rsid w:val="003031CA"/>
    <w:rsid w:val="00303811"/>
    <w:rsid w:val="00303876"/>
    <w:rsid w:val="00303FEA"/>
    <w:rsid w:val="00304B41"/>
    <w:rsid w:val="00304CCA"/>
    <w:rsid w:val="00306404"/>
    <w:rsid w:val="0030768C"/>
    <w:rsid w:val="00310870"/>
    <w:rsid w:val="00311D1B"/>
    <w:rsid w:val="00311D8B"/>
    <w:rsid w:val="00312105"/>
    <w:rsid w:val="00312AC7"/>
    <w:rsid w:val="003138C1"/>
    <w:rsid w:val="00313DD7"/>
    <w:rsid w:val="00314524"/>
    <w:rsid w:val="003147C2"/>
    <w:rsid w:val="00315057"/>
    <w:rsid w:val="0031562B"/>
    <w:rsid w:val="003157D2"/>
    <w:rsid w:val="003160DE"/>
    <w:rsid w:val="003160E3"/>
    <w:rsid w:val="00316D13"/>
    <w:rsid w:val="0031794C"/>
    <w:rsid w:val="00317DBE"/>
    <w:rsid w:val="00320762"/>
    <w:rsid w:val="00320B6A"/>
    <w:rsid w:val="00321895"/>
    <w:rsid w:val="0032261B"/>
    <w:rsid w:val="00322EC2"/>
    <w:rsid w:val="00323337"/>
    <w:rsid w:val="00323CEE"/>
    <w:rsid w:val="0032406D"/>
    <w:rsid w:val="00324132"/>
    <w:rsid w:val="00325A17"/>
    <w:rsid w:val="00325A3E"/>
    <w:rsid w:val="0032602C"/>
    <w:rsid w:val="0032674B"/>
    <w:rsid w:val="00327815"/>
    <w:rsid w:val="00327975"/>
    <w:rsid w:val="00327F13"/>
    <w:rsid w:val="00330C42"/>
    <w:rsid w:val="00331069"/>
    <w:rsid w:val="00331F98"/>
    <w:rsid w:val="00332013"/>
    <w:rsid w:val="0033243F"/>
    <w:rsid w:val="00332BB2"/>
    <w:rsid w:val="00333726"/>
    <w:rsid w:val="00334AE6"/>
    <w:rsid w:val="00335967"/>
    <w:rsid w:val="00336560"/>
    <w:rsid w:val="00336D1A"/>
    <w:rsid w:val="003370A2"/>
    <w:rsid w:val="00337595"/>
    <w:rsid w:val="003400CA"/>
    <w:rsid w:val="00340112"/>
    <w:rsid w:val="00340780"/>
    <w:rsid w:val="00340F99"/>
    <w:rsid w:val="0034105D"/>
    <w:rsid w:val="003415A0"/>
    <w:rsid w:val="00341B60"/>
    <w:rsid w:val="00341C40"/>
    <w:rsid w:val="00341FB1"/>
    <w:rsid w:val="003424DA"/>
    <w:rsid w:val="00343201"/>
    <w:rsid w:val="00343538"/>
    <w:rsid w:val="0034366B"/>
    <w:rsid w:val="00343BAD"/>
    <w:rsid w:val="00343D1D"/>
    <w:rsid w:val="00344450"/>
    <w:rsid w:val="00344AA1"/>
    <w:rsid w:val="00344F6A"/>
    <w:rsid w:val="0034522E"/>
    <w:rsid w:val="00345556"/>
    <w:rsid w:val="00346118"/>
    <w:rsid w:val="00346440"/>
    <w:rsid w:val="00346680"/>
    <w:rsid w:val="00346ABC"/>
    <w:rsid w:val="00346B16"/>
    <w:rsid w:val="003504CE"/>
    <w:rsid w:val="00350D16"/>
    <w:rsid w:val="00351516"/>
    <w:rsid w:val="00351B12"/>
    <w:rsid w:val="003525FF"/>
    <w:rsid w:val="003528A0"/>
    <w:rsid w:val="0035298B"/>
    <w:rsid w:val="00352D92"/>
    <w:rsid w:val="00352E17"/>
    <w:rsid w:val="00354694"/>
    <w:rsid w:val="00354CF4"/>
    <w:rsid w:val="00354F07"/>
    <w:rsid w:val="00355ACA"/>
    <w:rsid w:val="00356223"/>
    <w:rsid w:val="003563DD"/>
    <w:rsid w:val="00356DA1"/>
    <w:rsid w:val="00360EB7"/>
    <w:rsid w:val="00361566"/>
    <w:rsid w:val="003615FD"/>
    <w:rsid w:val="00361CAE"/>
    <w:rsid w:val="003630D9"/>
    <w:rsid w:val="00363528"/>
    <w:rsid w:val="0036368E"/>
    <w:rsid w:val="003636B4"/>
    <w:rsid w:val="00363747"/>
    <w:rsid w:val="00363812"/>
    <w:rsid w:val="00363B62"/>
    <w:rsid w:val="00364217"/>
    <w:rsid w:val="00364606"/>
    <w:rsid w:val="00366275"/>
    <w:rsid w:val="00366BE4"/>
    <w:rsid w:val="003676EA"/>
    <w:rsid w:val="00370BE5"/>
    <w:rsid w:val="00372196"/>
    <w:rsid w:val="003725BA"/>
    <w:rsid w:val="00372749"/>
    <w:rsid w:val="0037284E"/>
    <w:rsid w:val="00372C0D"/>
    <w:rsid w:val="00373105"/>
    <w:rsid w:val="003732F5"/>
    <w:rsid w:val="00373AED"/>
    <w:rsid w:val="0037436B"/>
    <w:rsid w:val="003747D6"/>
    <w:rsid w:val="0037579C"/>
    <w:rsid w:val="00376124"/>
    <w:rsid w:val="003768BB"/>
    <w:rsid w:val="00377110"/>
    <w:rsid w:val="0037713B"/>
    <w:rsid w:val="00377EAE"/>
    <w:rsid w:val="00380367"/>
    <w:rsid w:val="00380665"/>
    <w:rsid w:val="003816FE"/>
    <w:rsid w:val="0038177E"/>
    <w:rsid w:val="003828C2"/>
    <w:rsid w:val="003828DA"/>
    <w:rsid w:val="00382D53"/>
    <w:rsid w:val="003831E7"/>
    <w:rsid w:val="00383B4D"/>
    <w:rsid w:val="003843C0"/>
    <w:rsid w:val="00384920"/>
    <w:rsid w:val="00384C6C"/>
    <w:rsid w:val="00384CB5"/>
    <w:rsid w:val="00384FFA"/>
    <w:rsid w:val="00385581"/>
    <w:rsid w:val="00385764"/>
    <w:rsid w:val="00386297"/>
    <w:rsid w:val="003868AA"/>
    <w:rsid w:val="00386A7F"/>
    <w:rsid w:val="00386B02"/>
    <w:rsid w:val="00387C05"/>
    <w:rsid w:val="00387F07"/>
    <w:rsid w:val="00387F28"/>
    <w:rsid w:val="0039061B"/>
    <w:rsid w:val="003914B4"/>
    <w:rsid w:val="0039175A"/>
    <w:rsid w:val="00391A68"/>
    <w:rsid w:val="0039241D"/>
    <w:rsid w:val="003928FF"/>
    <w:rsid w:val="00392D57"/>
    <w:rsid w:val="0039301F"/>
    <w:rsid w:val="003934A7"/>
    <w:rsid w:val="00393E69"/>
    <w:rsid w:val="00394F7E"/>
    <w:rsid w:val="0039592E"/>
    <w:rsid w:val="00395A77"/>
    <w:rsid w:val="00395D79"/>
    <w:rsid w:val="00396655"/>
    <w:rsid w:val="003973F0"/>
    <w:rsid w:val="003978E5"/>
    <w:rsid w:val="00397B01"/>
    <w:rsid w:val="003A0CED"/>
    <w:rsid w:val="003A0F46"/>
    <w:rsid w:val="003A16C9"/>
    <w:rsid w:val="003A1965"/>
    <w:rsid w:val="003A1CAC"/>
    <w:rsid w:val="003A2341"/>
    <w:rsid w:val="003A282A"/>
    <w:rsid w:val="003A2B2E"/>
    <w:rsid w:val="003A2DF9"/>
    <w:rsid w:val="003A34A3"/>
    <w:rsid w:val="003A3935"/>
    <w:rsid w:val="003A4F94"/>
    <w:rsid w:val="003A54D1"/>
    <w:rsid w:val="003A6031"/>
    <w:rsid w:val="003A6924"/>
    <w:rsid w:val="003A6960"/>
    <w:rsid w:val="003A6A2F"/>
    <w:rsid w:val="003A6CEF"/>
    <w:rsid w:val="003A70B5"/>
    <w:rsid w:val="003A743F"/>
    <w:rsid w:val="003B030C"/>
    <w:rsid w:val="003B0FA3"/>
    <w:rsid w:val="003B18B3"/>
    <w:rsid w:val="003B25F8"/>
    <w:rsid w:val="003B26DF"/>
    <w:rsid w:val="003B2BC0"/>
    <w:rsid w:val="003B3200"/>
    <w:rsid w:val="003B3295"/>
    <w:rsid w:val="003B3B71"/>
    <w:rsid w:val="003B3F8C"/>
    <w:rsid w:val="003B4138"/>
    <w:rsid w:val="003B4E29"/>
    <w:rsid w:val="003B54A9"/>
    <w:rsid w:val="003B5AAC"/>
    <w:rsid w:val="003B5D6C"/>
    <w:rsid w:val="003B6B01"/>
    <w:rsid w:val="003B6E70"/>
    <w:rsid w:val="003B71AD"/>
    <w:rsid w:val="003B7D84"/>
    <w:rsid w:val="003C0701"/>
    <w:rsid w:val="003C0746"/>
    <w:rsid w:val="003C0D0C"/>
    <w:rsid w:val="003C0FEC"/>
    <w:rsid w:val="003C1D3E"/>
    <w:rsid w:val="003C2A92"/>
    <w:rsid w:val="003C2AB8"/>
    <w:rsid w:val="003C3ABD"/>
    <w:rsid w:val="003C41AC"/>
    <w:rsid w:val="003C421D"/>
    <w:rsid w:val="003C4465"/>
    <w:rsid w:val="003C45A8"/>
    <w:rsid w:val="003C5748"/>
    <w:rsid w:val="003C5790"/>
    <w:rsid w:val="003C610F"/>
    <w:rsid w:val="003C67C6"/>
    <w:rsid w:val="003C69E2"/>
    <w:rsid w:val="003C7109"/>
    <w:rsid w:val="003C71B7"/>
    <w:rsid w:val="003C752A"/>
    <w:rsid w:val="003C7DF6"/>
    <w:rsid w:val="003C7E5D"/>
    <w:rsid w:val="003D01CE"/>
    <w:rsid w:val="003D0467"/>
    <w:rsid w:val="003D10DC"/>
    <w:rsid w:val="003D1122"/>
    <w:rsid w:val="003D1365"/>
    <w:rsid w:val="003D14E0"/>
    <w:rsid w:val="003D150F"/>
    <w:rsid w:val="003D15EA"/>
    <w:rsid w:val="003D1A42"/>
    <w:rsid w:val="003D1DD7"/>
    <w:rsid w:val="003D2DE4"/>
    <w:rsid w:val="003D33B3"/>
    <w:rsid w:val="003D4346"/>
    <w:rsid w:val="003D4C50"/>
    <w:rsid w:val="003D5F67"/>
    <w:rsid w:val="003D6CA3"/>
    <w:rsid w:val="003D733C"/>
    <w:rsid w:val="003E0F16"/>
    <w:rsid w:val="003E160E"/>
    <w:rsid w:val="003E18C9"/>
    <w:rsid w:val="003E1F82"/>
    <w:rsid w:val="003E217D"/>
    <w:rsid w:val="003E3030"/>
    <w:rsid w:val="003E324A"/>
    <w:rsid w:val="003E3D7E"/>
    <w:rsid w:val="003E651F"/>
    <w:rsid w:val="003E665F"/>
    <w:rsid w:val="003E6D85"/>
    <w:rsid w:val="003E710F"/>
    <w:rsid w:val="003E739E"/>
    <w:rsid w:val="003E762A"/>
    <w:rsid w:val="003F0282"/>
    <w:rsid w:val="003F0E0A"/>
    <w:rsid w:val="003F1CC0"/>
    <w:rsid w:val="003F2732"/>
    <w:rsid w:val="003F3AAE"/>
    <w:rsid w:val="003F3D37"/>
    <w:rsid w:val="003F3E93"/>
    <w:rsid w:val="003F44F4"/>
    <w:rsid w:val="003F582D"/>
    <w:rsid w:val="003F6048"/>
    <w:rsid w:val="003F60BC"/>
    <w:rsid w:val="003F7205"/>
    <w:rsid w:val="003F7545"/>
    <w:rsid w:val="003F7AA5"/>
    <w:rsid w:val="003F7C60"/>
    <w:rsid w:val="0040005F"/>
    <w:rsid w:val="0040053A"/>
    <w:rsid w:val="004009FA"/>
    <w:rsid w:val="00400BAD"/>
    <w:rsid w:val="00400BFF"/>
    <w:rsid w:val="00400DA2"/>
    <w:rsid w:val="00400F5A"/>
    <w:rsid w:val="00401A4D"/>
    <w:rsid w:val="00401F6F"/>
    <w:rsid w:val="00402313"/>
    <w:rsid w:val="0040276D"/>
    <w:rsid w:val="00403AA2"/>
    <w:rsid w:val="00403F6B"/>
    <w:rsid w:val="0040498B"/>
    <w:rsid w:val="004051C8"/>
    <w:rsid w:val="00405729"/>
    <w:rsid w:val="00407C24"/>
    <w:rsid w:val="0041049E"/>
    <w:rsid w:val="00410E1F"/>
    <w:rsid w:val="00410FD0"/>
    <w:rsid w:val="0041159F"/>
    <w:rsid w:val="00411962"/>
    <w:rsid w:val="00411F92"/>
    <w:rsid w:val="00412388"/>
    <w:rsid w:val="00412392"/>
    <w:rsid w:val="004125E8"/>
    <w:rsid w:val="00412D1B"/>
    <w:rsid w:val="00414AB5"/>
    <w:rsid w:val="00414B9B"/>
    <w:rsid w:val="0041500F"/>
    <w:rsid w:val="004151AF"/>
    <w:rsid w:val="00415208"/>
    <w:rsid w:val="00415A26"/>
    <w:rsid w:val="00415AF4"/>
    <w:rsid w:val="0041743E"/>
    <w:rsid w:val="0041753F"/>
    <w:rsid w:val="00417638"/>
    <w:rsid w:val="00417C40"/>
    <w:rsid w:val="00417E1F"/>
    <w:rsid w:val="00420797"/>
    <w:rsid w:val="00420AA5"/>
    <w:rsid w:val="00421E55"/>
    <w:rsid w:val="00421FC3"/>
    <w:rsid w:val="00422851"/>
    <w:rsid w:val="00422C40"/>
    <w:rsid w:val="00423F84"/>
    <w:rsid w:val="00424471"/>
    <w:rsid w:val="00424DAD"/>
    <w:rsid w:val="0042545E"/>
    <w:rsid w:val="00425F74"/>
    <w:rsid w:val="0042607B"/>
    <w:rsid w:val="00426958"/>
    <w:rsid w:val="004269FF"/>
    <w:rsid w:val="00426F7B"/>
    <w:rsid w:val="004274D1"/>
    <w:rsid w:val="00430975"/>
    <w:rsid w:val="00431DC8"/>
    <w:rsid w:val="0043222F"/>
    <w:rsid w:val="0043247B"/>
    <w:rsid w:val="00432AB1"/>
    <w:rsid w:val="00432C9D"/>
    <w:rsid w:val="00432D9D"/>
    <w:rsid w:val="00432D9F"/>
    <w:rsid w:val="00432FA5"/>
    <w:rsid w:val="00433ABD"/>
    <w:rsid w:val="00434EDA"/>
    <w:rsid w:val="0043548F"/>
    <w:rsid w:val="00435A82"/>
    <w:rsid w:val="0043656F"/>
    <w:rsid w:val="0043672B"/>
    <w:rsid w:val="00436E92"/>
    <w:rsid w:val="00436E97"/>
    <w:rsid w:val="004372AE"/>
    <w:rsid w:val="00437C91"/>
    <w:rsid w:val="00441AB5"/>
    <w:rsid w:val="00442680"/>
    <w:rsid w:val="00442C24"/>
    <w:rsid w:val="00442D31"/>
    <w:rsid w:val="0044314C"/>
    <w:rsid w:val="004441DC"/>
    <w:rsid w:val="00444571"/>
    <w:rsid w:val="00444819"/>
    <w:rsid w:val="00444B2F"/>
    <w:rsid w:val="0044516A"/>
    <w:rsid w:val="004457BB"/>
    <w:rsid w:val="00445BFE"/>
    <w:rsid w:val="0044650E"/>
    <w:rsid w:val="0044653F"/>
    <w:rsid w:val="004465E4"/>
    <w:rsid w:val="004468C7"/>
    <w:rsid w:val="0044729E"/>
    <w:rsid w:val="00447EA8"/>
    <w:rsid w:val="0045036A"/>
    <w:rsid w:val="0045081E"/>
    <w:rsid w:val="00450C02"/>
    <w:rsid w:val="00451186"/>
    <w:rsid w:val="0045121C"/>
    <w:rsid w:val="00451B11"/>
    <w:rsid w:val="00452471"/>
    <w:rsid w:val="004524A2"/>
    <w:rsid w:val="00453ED0"/>
    <w:rsid w:val="00454087"/>
    <w:rsid w:val="004542CA"/>
    <w:rsid w:val="00455D12"/>
    <w:rsid w:val="00455F01"/>
    <w:rsid w:val="00456CB8"/>
    <w:rsid w:val="00456D25"/>
    <w:rsid w:val="00457D38"/>
    <w:rsid w:val="004600A4"/>
    <w:rsid w:val="004603C1"/>
    <w:rsid w:val="004609B4"/>
    <w:rsid w:val="004617BD"/>
    <w:rsid w:val="00461C92"/>
    <w:rsid w:val="0046209D"/>
    <w:rsid w:val="00462750"/>
    <w:rsid w:val="00462D03"/>
    <w:rsid w:val="00463A0E"/>
    <w:rsid w:val="00463C12"/>
    <w:rsid w:val="004644E4"/>
    <w:rsid w:val="00464B07"/>
    <w:rsid w:val="00464DF9"/>
    <w:rsid w:val="004651BF"/>
    <w:rsid w:val="00465510"/>
    <w:rsid w:val="00465B05"/>
    <w:rsid w:val="00465DC7"/>
    <w:rsid w:val="00466765"/>
    <w:rsid w:val="00466E83"/>
    <w:rsid w:val="00467BBE"/>
    <w:rsid w:val="00467D9E"/>
    <w:rsid w:val="0047047B"/>
    <w:rsid w:val="004709A1"/>
    <w:rsid w:val="00470C59"/>
    <w:rsid w:val="00470F92"/>
    <w:rsid w:val="00471634"/>
    <w:rsid w:val="0047230E"/>
    <w:rsid w:val="00472313"/>
    <w:rsid w:val="00473345"/>
    <w:rsid w:val="00473E8E"/>
    <w:rsid w:val="00474091"/>
    <w:rsid w:val="004748B5"/>
    <w:rsid w:val="00474904"/>
    <w:rsid w:val="004749DC"/>
    <w:rsid w:val="0047596C"/>
    <w:rsid w:val="00475E38"/>
    <w:rsid w:val="00475F5C"/>
    <w:rsid w:val="004760BD"/>
    <w:rsid w:val="00476477"/>
    <w:rsid w:val="004774EF"/>
    <w:rsid w:val="00477673"/>
    <w:rsid w:val="00477793"/>
    <w:rsid w:val="0047793E"/>
    <w:rsid w:val="00477B4F"/>
    <w:rsid w:val="00477C73"/>
    <w:rsid w:val="0048021A"/>
    <w:rsid w:val="0048079E"/>
    <w:rsid w:val="00480A50"/>
    <w:rsid w:val="00480DFA"/>
    <w:rsid w:val="004811ED"/>
    <w:rsid w:val="004817A6"/>
    <w:rsid w:val="004817CE"/>
    <w:rsid w:val="00481A3B"/>
    <w:rsid w:val="00482C76"/>
    <w:rsid w:val="00482F8A"/>
    <w:rsid w:val="00484285"/>
    <w:rsid w:val="00484EC3"/>
    <w:rsid w:val="00484EFE"/>
    <w:rsid w:val="00485F26"/>
    <w:rsid w:val="00486EBE"/>
    <w:rsid w:val="0048752C"/>
    <w:rsid w:val="00487FF3"/>
    <w:rsid w:val="004901FD"/>
    <w:rsid w:val="00490314"/>
    <w:rsid w:val="004905AA"/>
    <w:rsid w:val="00490694"/>
    <w:rsid w:val="00490A3C"/>
    <w:rsid w:val="00490B77"/>
    <w:rsid w:val="00490EF6"/>
    <w:rsid w:val="004912D7"/>
    <w:rsid w:val="00491AB3"/>
    <w:rsid w:val="0049436C"/>
    <w:rsid w:val="00494EB6"/>
    <w:rsid w:val="004954F1"/>
    <w:rsid w:val="004959A0"/>
    <w:rsid w:val="004966EE"/>
    <w:rsid w:val="004969C3"/>
    <w:rsid w:val="00496BB5"/>
    <w:rsid w:val="00496E5A"/>
    <w:rsid w:val="004971EE"/>
    <w:rsid w:val="00497A30"/>
    <w:rsid w:val="004A02A9"/>
    <w:rsid w:val="004A1012"/>
    <w:rsid w:val="004A10A8"/>
    <w:rsid w:val="004A12B3"/>
    <w:rsid w:val="004A1855"/>
    <w:rsid w:val="004A28D5"/>
    <w:rsid w:val="004A35BE"/>
    <w:rsid w:val="004A38D4"/>
    <w:rsid w:val="004A38D9"/>
    <w:rsid w:val="004A4625"/>
    <w:rsid w:val="004A6604"/>
    <w:rsid w:val="004A6A70"/>
    <w:rsid w:val="004A734E"/>
    <w:rsid w:val="004A75D1"/>
    <w:rsid w:val="004B0326"/>
    <w:rsid w:val="004B06AE"/>
    <w:rsid w:val="004B0785"/>
    <w:rsid w:val="004B0AAE"/>
    <w:rsid w:val="004B123E"/>
    <w:rsid w:val="004B169A"/>
    <w:rsid w:val="004B225B"/>
    <w:rsid w:val="004B267D"/>
    <w:rsid w:val="004B284E"/>
    <w:rsid w:val="004B2C27"/>
    <w:rsid w:val="004B2DD8"/>
    <w:rsid w:val="004B32A8"/>
    <w:rsid w:val="004B4A07"/>
    <w:rsid w:val="004B4E71"/>
    <w:rsid w:val="004B5654"/>
    <w:rsid w:val="004B5A55"/>
    <w:rsid w:val="004B6158"/>
    <w:rsid w:val="004B62E9"/>
    <w:rsid w:val="004B6C91"/>
    <w:rsid w:val="004B6CCA"/>
    <w:rsid w:val="004B6F90"/>
    <w:rsid w:val="004B79CA"/>
    <w:rsid w:val="004B7E15"/>
    <w:rsid w:val="004C0485"/>
    <w:rsid w:val="004C1A4E"/>
    <w:rsid w:val="004C2AD5"/>
    <w:rsid w:val="004C3773"/>
    <w:rsid w:val="004C3B2C"/>
    <w:rsid w:val="004C4A12"/>
    <w:rsid w:val="004C6921"/>
    <w:rsid w:val="004C6AF7"/>
    <w:rsid w:val="004C7E89"/>
    <w:rsid w:val="004D100D"/>
    <w:rsid w:val="004D11CD"/>
    <w:rsid w:val="004D25C1"/>
    <w:rsid w:val="004D26FE"/>
    <w:rsid w:val="004D3409"/>
    <w:rsid w:val="004D375B"/>
    <w:rsid w:val="004D4136"/>
    <w:rsid w:val="004D5713"/>
    <w:rsid w:val="004D6A52"/>
    <w:rsid w:val="004E0A7B"/>
    <w:rsid w:val="004E14B6"/>
    <w:rsid w:val="004E154F"/>
    <w:rsid w:val="004E1619"/>
    <w:rsid w:val="004E1673"/>
    <w:rsid w:val="004E1993"/>
    <w:rsid w:val="004E1E67"/>
    <w:rsid w:val="004E1FE7"/>
    <w:rsid w:val="004E2246"/>
    <w:rsid w:val="004E25C2"/>
    <w:rsid w:val="004E2823"/>
    <w:rsid w:val="004E2887"/>
    <w:rsid w:val="004E29FA"/>
    <w:rsid w:val="004E2A80"/>
    <w:rsid w:val="004E2AC6"/>
    <w:rsid w:val="004E3D68"/>
    <w:rsid w:val="004E3F05"/>
    <w:rsid w:val="004E4346"/>
    <w:rsid w:val="004E4B5F"/>
    <w:rsid w:val="004E5F63"/>
    <w:rsid w:val="004E68FA"/>
    <w:rsid w:val="004E6922"/>
    <w:rsid w:val="004E69C2"/>
    <w:rsid w:val="004E6E26"/>
    <w:rsid w:val="004E779C"/>
    <w:rsid w:val="004E7E21"/>
    <w:rsid w:val="004F0322"/>
    <w:rsid w:val="004F0F7C"/>
    <w:rsid w:val="004F1903"/>
    <w:rsid w:val="004F1ADC"/>
    <w:rsid w:val="004F1FF9"/>
    <w:rsid w:val="004F2813"/>
    <w:rsid w:val="004F2C0E"/>
    <w:rsid w:val="004F31EA"/>
    <w:rsid w:val="004F3274"/>
    <w:rsid w:val="004F3A34"/>
    <w:rsid w:val="004F3DB6"/>
    <w:rsid w:val="004F43E9"/>
    <w:rsid w:val="004F4804"/>
    <w:rsid w:val="004F6177"/>
    <w:rsid w:val="004F6778"/>
    <w:rsid w:val="004F68A9"/>
    <w:rsid w:val="004F6983"/>
    <w:rsid w:val="004F6A1E"/>
    <w:rsid w:val="004F6C21"/>
    <w:rsid w:val="004F6E80"/>
    <w:rsid w:val="004F7E15"/>
    <w:rsid w:val="00500389"/>
    <w:rsid w:val="00500845"/>
    <w:rsid w:val="00500AA9"/>
    <w:rsid w:val="00500D87"/>
    <w:rsid w:val="00500FD8"/>
    <w:rsid w:val="00502315"/>
    <w:rsid w:val="00502EC0"/>
    <w:rsid w:val="00503658"/>
    <w:rsid w:val="00503AA7"/>
    <w:rsid w:val="00504140"/>
    <w:rsid w:val="005045CA"/>
    <w:rsid w:val="005047B6"/>
    <w:rsid w:val="00504E5E"/>
    <w:rsid w:val="00505233"/>
    <w:rsid w:val="00505D01"/>
    <w:rsid w:val="0050602E"/>
    <w:rsid w:val="0050642E"/>
    <w:rsid w:val="00507276"/>
    <w:rsid w:val="00507CFF"/>
    <w:rsid w:val="00507F19"/>
    <w:rsid w:val="00510BFE"/>
    <w:rsid w:val="005112F6"/>
    <w:rsid w:val="0051145C"/>
    <w:rsid w:val="00511828"/>
    <w:rsid w:val="00511B30"/>
    <w:rsid w:val="00511F3A"/>
    <w:rsid w:val="005121E1"/>
    <w:rsid w:val="00512FB0"/>
    <w:rsid w:val="00512FD8"/>
    <w:rsid w:val="00513453"/>
    <w:rsid w:val="00513ADE"/>
    <w:rsid w:val="005143AD"/>
    <w:rsid w:val="00514D0A"/>
    <w:rsid w:val="0051502C"/>
    <w:rsid w:val="005150C0"/>
    <w:rsid w:val="0051521D"/>
    <w:rsid w:val="005161E0"/>
    <w:rsid w:val="0051621A"/>
    <w:rsid w:val="0051668C"/>
    <w:rsid w:val="005169B2"/>
    <w:rsid w:val="00516C81"/>
    <w:rsid w:val="00520090"/>
    <w:rsid w:val="005204B1"/>
    <w:rsid w:val="00520680"/>
    <w:rsid w:val="0052083E"/>
    <w:rsid w:val="005209BB"/>
    <w:rsid w:val="005212DA"/>
    <w:rsid w:val="00522963"/>
    <w:rsid w:val="00522F3A"/>
    <w:rsid w:val="005231DD"/>
    <w:rsid w:val="00524BF7"/>
    <w:rsid w:val="00524DC4"/>
    <w:rsid w:val="005257FC"/>
    <w:rsid w:val="0052583D"/>
    <w:rsid w:val="0052594A"/>
    <w:rsid w:val="0052601A"/>
    <w:rsid w:val="0052603A"/>
    <w:rsid w:val="005274B4"/>
    <w:rsid w:val="00527B5B"/>
    <w:rsid w:val="005300C7"/>
    <w:rsid w:val="005309E0"/>
    <w:rsid w:val="00530A71"/>
    <w:rsid w:val="00530CDC"/>
    <w:rsid w:val="00530EB2"/>
    <w:rsid w:val="00530FF8"/>
    <w:rsid w:val="0053125A"/>
    <w:rsid w:val="005316CE"/>
    <w:rsid w:val="00531746"/>
    <w:rsid w:val="00531BAB"/>
    <w:rsid w:val="0053294A"/>
    <w:rsid w:val="00533208"/>
    <w:rsid w:val="00533438"/>
    <w:rsid w:val="0053348F"/>
    <w:rsid w:val="00533FBC"/>
    <w:rsid w:val="005342A1"/>
    <w:rsid w:val="005345AE"/>
    <w:rsid w:val="00534FA1"/>
    <w:rsid w:val="00535B54"/>
    <w:rsid w:val="00536491"/>
    <w:rsid w:val="00536B91"/>
    <w:rsid w:val="00536E38"/>
    <w:rsid w:val="00537310"/>
    <w:rsid w:val="00537760"/>
    <w:rsid w:val="00537DBE"/>
    <w:rsid w:val="00540568"/>
    <w:rsid w:val="00540F6F"/>
    <w:rsid w:val="00540FFB"/>
    <w:rsid w:val="0054111E"/>
    <w:rsid w:val="00541382"/>
    <w:rsid w:val="00541649"/>
    <w:rsid w:val="00541832"/>
    <w:rsid w:val="0054187B"/>
    <w:rsid w:val="005420EC"/>
    <w:rsid w:val="005421F5"/>
    <w:rsid w:val="00542B0A"/>
    <w:rsid w:val="00543766"/>
    <w:rsid w:val="00543B21"/>
    <w:rsid w:val="00543F7D"/>
    <w:rsid w:val="00544D41"/>
    <w:rsid w:val="00544E63"/>
    <w:rsid w:val="005456C4"/>
    <w:rsid w:val="00545DE7"/>
    <w:rsid w:val="005470D2"/>
    <w:rsid w:val="00550454"/>
    <w:rsid w:val="005517FA"/>
    <w:rsid w:val="00551BD1"/>
    <w:rsid w:val="00551E5D"/>
    <w:rsid w:val="00552B89"/>
    <w:rsid w:val="005530AD"/>
    <w:rsid w:val="00553EBB"/>
    <w:rsid w:val="005541F3"/>
    <w:rsid w:val="005543F1"/>
    <w:rsid w:val="00554ACC"/>
    <w:rsid w:val="00554ED4"/>
    <w:rsid w:val="00555552"/>
    <w:rsid w:val="005557DE"/>
    <w:rsid w:val="005557FD"/>
    <w:rsid w:val="00555DD9"/>
    <w:rsid w:val="00555E3B"/>
    <w:rsid w:val="00555F3D"/>
    <w:rsid w:val="00563385"/>
    <w:rsid w:val="00564435"/>
    <w:rsid w:val="00564781"/>
    <w:rsid w:val="0056495B"/>
    <w:rsid w:val="00564DA8"/>
    <w:rsid w:val="00565869"/>
    <w:rsid w:val="00565A39"/>
    <w:rsid w:val="00566959"/>
    <w:rsid w:val="00566FDA"/>
    <w:rsid w:val="00567312"/>
    <w:rsid w:val="005676D0"/>
    <w:rsid w:val="00570482"/>
    <w:rsid w:val="0057095A"/>
    <w:rsid w:val="00570D63"/>
    <w:rsid w:val="005710DE"/>
    <w:rsid w:val="0057251D"/>
    <w:rsid w:val="00572538"/>
    <w:rsid w:val="00572874"/>
    <w:rsid w:val="00572E25"/>
    <w:rsid w:val="005731CB"/>
    <w:rsid w:val="00573204"/>
    <w:rsid w:val="005734A9"/>
    <w:rsid w:val="00573582"/>
    <w:rsid w:val="0057479E"/>
    <w:rsid w:val="005747B3"/>
    <w:rsid w:val="00574EE5"/>
    <w:rsid w:val="0057556A"/>
    <w:rsid w:val="005756D3"/>
    <w:rsid w:val="00576274"/>
    <w:rsid w:val="00576A91"/>
    <w:rsid w:val="005773F5"/>
    <w:rsid w:val="00580F4B"/>
    <w:rsid w:val="005819B2"/>
    <w:rsid w:val="005822C0"/>
    <w:rsid w:val="005826A1"/>
    <w:rsid w:val="0058272F"/>
    <w:rsid w:val="00582ECE"/>
    <w:rsid w:val="0058329D"/>
    <w:rsid w:val="00583A4D"/>
    <w:rsid w:val="00583AD5"/>
    <w:rsid w:val="00583D66"/>
    <w:rsid w:val="00583E82"/>
    <w:rsid w:val="00584390"/>
    <w:rsid w:val="0058486F"/>
    <w:rsid w:val="00585717"/>
    <w:rsid w:val="00586355"/>
    <w:rsid w:val="00586AF0"/>
    <w:rsid w:val="00587047"/>
    <w:rsid w:val="005901A1"/>
    <w:rsid w:val="005903DE"/>
    <w:rsid w:val="00590A3B"/>
    <w:rsid w:val="00590F53"/>
    <w:rsid w:val="00592EB7"/>
    <w:rsid w:val="0059304C"/>
    <w:rsid w:val="005931AA"/>
    <w:rsid w:val="00593327"/>
    <w:rsid w:val="0059373A"/>
    <w:rsid w:val="00593E1C"/>
    <w:rsid w:val="005942ED"/>
    <w:rsid w:val="0059498F"/>
    <w:rsid w:val="00594A0F"/>
    <w:rsid w:val="0059533F"/>
    <w:rsid w:val="005953B1"/>
    <w:rsid w:val="00595CED"/>
    <w:rsid w:val="00595EE8"/>
    <w:rsid w:val="00596B4D"/>
    <w:rsid w:val="00596C3C"/>
    <w:rsid w:val="00596FC2"/>
    <w:rsid w:val="00597E79"/>
    <w:rsid w:val="005A03B3"/>
    <w:rsid w:val="005A0792"/>
    <w:rsid w:val="005A0C99"/>
    <w:rsid w:val="005A133B"/>
    <w:rsid w:val="005A18EF"/>
    <w:rsid w:val="005A1ED1"/>
    <w:rsid w:val="005A27EC"/>
    <w:rsid w:val="005A2D38"/>
    <w:rsid w:val="005A3BA3"/>
    <w:rsid w:val="005A4060"/>
    <w:rsid w:val="005A41A2"/>
    <w:rsid w:val="005A4518"/>
    <w:rsid w:val="005A484A"/>
    <w:rsid w:val="005A4DC3"/>
    <w:rsid w:val="005A5175"/>
    <w:rsid w:val="005A56A5"/>
    <w:rsid w:val="005A5E69"/>
    <w:rsid w:val="005A7616"/>
    <w:rsid w:val="005A79BA"/>
    <w:rsid w:val="005A7E04"/>
    <w:rsid w:val="005B077E"/>
    <w:rsid w:val="005B1D64"/>
    <w:rsid w:val="005B20C5"/>
    <w:rsid w:val="005B2B5C"/>
    <w:rsid w:val="005B331E"/>
    <w:rsid w:val="005B33A4"/>
    <w:rsid w:val="005B38C5"/>
    <w:rsid w:val="005B390E"/>
    <w:rsid w:val="005B3E60"/>
    <w:rsid w:val="005B4182"/>
    <w:rsid w:val="005B4973"/>
    <w:rsid w:val="005B4B66"/>
    <w:rsid w:val="005B4FEB"/>
    <w:rsid w:val="005B56D0"/>
    <w:rsid w:val="005B638B"/>
    <w:rsid w:val="005B6577"/>
    <w:rsid w:val="005B69D6"/>
    <w:rsid w:val="005B6EB0"/>
    <w:rsid w:val="005B6F07"/>
    <w:rsid w:val="005C00AB"/>
    <w:rsid w:val="005C059D"/>
    <w:rsid w:val="005C0E61"/>
    <w:rsid w:val="005C15BC"/>
    <w:rsid w:val="005C17A4"/>
    <w:rsid w:val="005C202E"/>
    <w:rsid w:val="005C207B"/>
    <w:rsid w:val="005C2B9D"/>
    <w:rsid w:val="005C5533"/>
    <w:rsid w:val="005C596A"/>
    <w:rsid w:val="005C5E25"/>
    <w:rsid w:val="005C5E44"/>
    <w:rsid w:val="005C5E7D"/>
    <w:rsid w:val="005C6567"/>
    <w:rsid w:val="005C6835"/>
    <w:rsid w:val="005C6E81"/>
    <w:rsid w:val="005C71C3"/>
    <w:rsid w:val="005C74D4"/>
    <w:rsid w:val="005C7B5C"/>
    <w:rsid w:val="005C7D9C"/>
    <w:rsid w:val="005D023B"/>
    <w:rsid w:val="005D0766"/>
    <w:rsid w:val="005D0CDE"/>
    <w:rsid w:val="005D1181"/>
    <w:rsid w:val="005D13B1"/>
    <w:rsid w:val="005D13D1"/>
    <w:rsid w:val="005D1EFB"/>
    <w:rsid w:val="005D2BEB"/>
    <w:rsid w:val="005D2BEF"/>
    <w:rsid w:val="005D3246"/>
    <w:rsid w:val="005D35CC"/>
    <w:rsid w:val="005D38FD"/>
    <w:rsid w:val="005D3E09"/>
    <w:rsid w:val="005D5555"/>
    <w:rsid w:val="005D5883"/>
    <w:rsid w:val="005D5D3E"/>
    <w:rsid w:val="005D5E1B"/>
    <w:rsid w:val="005D5F73"/>
    <w:rsid w:val="005D6424"/>
    <w:rsid w:val="005D66BC"/>
    <w:rsid w:val="005D6829"/>
    <w:rsid w:val="005D6E4C"/>
    <w:rsid w:val="005D7347"/>
    <w:rsid w:val="005E0572"/>
    <w:rsid w:val="005E0FC9"/>
    <w:rsid w:val="005E1783"/>
    <w:rsid w:val="005E1795"/>
    <w:rsid w:val="005E1880"/>
    <w:rsid w:val="005E1C66"/>
    <w:rsid w:val="005E381C"/>
    <w:rsid w:val="005E3CE6"/>
    <w:rsid w:val="005E3E71"/>
    <w:rsid w:val="005E42D4"/>
    <w:rsid w:val="005E4687"/>
    <w:rsid w:val="005E49D3"/>
    <w:rsid w:val="005E55DC"/>
    <w:rsid w:val="005E5CCD"/>
    <w:rsid w:val="005E5D68"/>
    <w:rsid w:val="005E6C3D"/>
    <w:rsid w:val="005E7115"/>
    <w:rsid w:val="005E7988"/>
    <w:rsid w:val="005F0013"/>
    <w:rsid w:val="005F0083"/>
    <w:rsid w:val="005F075F"/>
    <w:rsid w:val="005F28B1"/>
    <w:rsid w:val="005F29DF"/>
    <w:rsid w:val="005F2B0F"/>
    <w:rsid w:val="005F32B9"/>
    <w:rsid w:val="005F3E1B"/>
    <w:rsid w:val="005F4134"/>
    <w:rsid w:val="005F523C"/>
    <w:rsid w:val="005F5530"/>
    <w:rsid w:val="005F582B"/>
    <w:rsid w:val="005F5F40"/>
    <w:rsid w:val="005F62FD"/>
    <w:rsid w:val="005F6465"/>
    <w:rsid w:val="005F6679"/>
    <w:rsid w:val="005F7825"/>
    <w:rsid w:val="005F7A35"/>
    <w:rsid w:val="00600521"/>
    <w:rsid w:val="006010BA"/>
    <w:rsid w:val="00602087"/>
    <w:rsid w:val="00602228"/>
    <w:rsid w:val="00602772"/>
    <w:rsid w:val="00603107"/>
    <w:rsid w:val="0060325F"/>
    <w:rsid w:val="006039E5"/>
    <w:rsid w:val="006042A4"/>
    <w:rsid w:val="00605120"/>
    <w:rsid w:val="00605940"/>
    <w:rsid w:val="00605EE9"/>
    <w:rsid w:val="00606983"/>
    <w:rsid w:val="00606B60"/>
    <w:rsid w:val="00607216"/>
    <w:rsid w:val="00607C1B"/>
    <w:rsid w:val="00607D37"/>
    <w:rsid w:val="00610EE2"/>
    <w:rsid w:val="00611638"/>
    <w:rsid w:val="00611795"/>
    <w:rsid w:val="00613011"/>
    <w:rsid w:val="006132C2"/>
    <w:rsid w:val="006136CE"/>
    <w:rsid w:val="006142EA"/>
    <w:rsid w:val="006145D3"/>
    <w:rsid w:val="006156D9"/>
    <w:rsid w:val="00616265"/>
    <w:rsid w:val="00616297"/>
    <w:rsid w:val="006163A4"/>
    <w:rsid w:val="00616AAB"/>
    <w:rsid w:val="00617031"/>
    <w:rsid w:val="006172A1"/>
    <w:rsid w:val="00617484"/>
    <w:rsid w:val="00617689"/>
    <w:rsid w:val="00620A5A"/>
    <w:rsid w:val="00620F34"/>
    <w:rsid w:val="00620F52"/>
    <w:rsid w:val="006218B0"/>
    <w:rsid w:val="0062227C"/>
    <w:rsid w:val="00622C20"/>
    <w:rsid w:val="00623D2C"/>
    <w:rsid w:val="00624296"/>
    <w:rsid w:val="006246F4"/>
    <w:rsid w:val="00624BF9"/>
    <w:rsid w:val="006253EC"/>
    <w:rsid w:val="00625674"/>
    <w:rsid w:val="00626335"/>
    <w:rsid w:val="0062672F"/>
    <w:rsid w:val="00626A50"/>
    <w:rsid w:val="00627242"/>
    <w:rsid w:val="006278F3"/>
    <w:rsid w:val="006279D1"/>
    <w:rsid w:val="006302CC"/>
    <w:rsid w:val="00630F37"/>
    <w:rsid w:val="006311F5"/>
    <w:rsid w:val="00631432"/>
    <w:rsid w:val="00632B9B"/>
    <w:rsid w:val="0063359E"/>
    <w:rsid w:val="00633D26"/>
    <w:rsid w:val="00634F49"/>
    <w:rsid w:val="006365FB"/>
    <w:rsid w:val="0063680D"/>
    <w:rsid w:val="00636989"/>
    <w:rsid w:val="00636BB7"/>
    <w:rsid w:val="0063791E"/>
    <w:rsid w:val="00637B0A"/>
    <w:rsid w:val="00637BFB"/>
    <w:rsid w:val="00637FC7"/>
    <w:rsid w:val="00640087"/>
    <w:rsid w:val="00640400"/>
    <w:rsid w:val="00641576"/>
    <w:rsid w:val="00641A5C"/>
    <w:rsid w:val="00641A9D"/>
    <w:rsid w:val="00641D71"/>
    <w:rsid w:val="00642211"/>
    <w:rsid w:val="0064226F"/>
    <w:rsid w:val="0064339C"/>
    <w:rsid w:val="00643737"/>
    <w:rsid w:val="0064380B"/>
    <w:rsid w:val="006440D8"/>
    <w:rsid w:val="0064533D"/>
    <w:rsid w:val="00645743"/>
    <w:rsid w:val="00645D58"/>
    <w:rsid w:val="0064643C"/>
    <w:rsid w:val="00646700"/>
    <w:rsid w:val="0064675E"/>
    <w:rsid w:val="00646881"/>
    <w:rsid w:val="006468AA"/>
    <w:rsid w:val="00646FF6"/>
    <w:rsid w:val="006472C6"/>
    <w:rsid w:val="00647950"/>
    <w:rsid w:val="00647A2C"/>
    <w:rsid w:val="0065037A"/>
    <w:rsid w:val="00650D60"/>
    <w:rsid w:val="0065205B"/>
    <w:rsid w:val="00652304"/>
    <w:rsid w:val="0065279A"/>
    <w:rsid w:val="00652F63"/>
    <w:rsid w:val="006530FA"/>
    <w:rsid w:val="006536D3"/>
    <w:rsid w:val="00653C69"/>
    <w:rsid w:val="00653F85"/>
    <w:rsid w:val="006543D5"/>
    <w:rsid w:val="0065489A"/>
    <w:rsid w:val="006552D6"/>
    <w:rsid w:val="00655459"/>
    <w:rsid w:val="006556F0"/>
    <w:rsid w:val="00655B28"/>
    <w:rsid w:val="006562F8"/>
    <w:rsid w:val="00656883"/>
    <w:rsid w:val="0066071D"/>
    <w:rsid w:val="00660BD0"/>
    <w:rsid w:val="00661882"/>
    <w:rsid w:val="00661C67"/>
    <w:rsid w:val="00661CC3"/>
    <w:rsid w:val="006620AD"/>
    <w:rsid w:val="00662D46"/>
    <w:rsid w:val="0066312B"/>
    <w:rsid w:val="006633F8"/>
    <w:rsid w:val="00663B0E"/>
    <w:rsid w:val="00664034"/>
    <w:rsid w:val="00664DCC"/>
    <w:rsid w:val="006652D3"/>
    <w:rsid w:val="00665394"/>
    <w:rsid w:val="00665825"/>
    <w:rsid w:val="00665C32"/>
    <w:rsid w:val="00665CBB"/>
    <w:rsid w:val="006660C5"/>
    <w:rsid w:val="00666150"/>
    <w:rsid w:val="00666392"/>
    <w:rsid w:val="0066685E"/>
    <w:rsid w:val="006678B4"/>
    <w:rsid w:val="00667991"/>
    <w:rsid w:val="00670B9A"/>
    <w:rsid w:val="006711FD"/>
    <w:rsid w:val="00671816"/>
    <w:rsid w:val="00671B7A"/>
    <w:rsid w:val="00671DFB"/>
    <w:rsid w:val="00672E7A"/>
    <w:rsid w:val="0067307D"/>
    <w:rsid w:val="006736A2"/>
    <w:rsid w:val="006739A5"/>
    <w:rsid w:val="00673C1B"/>
    <w:rsid w:val="00674735"/>
    <w:rsid w:val="00674B94"/>
    <w:rsid w:val="00674D5B"/>
    <w:rsid w:val="00675621"/>
    <w:rsid w:val="00675C3C"/>
    <w:rsid w:val="00675EB5"/>
    <w:rsid w:val="00676057"/>
    <w:rsid w:val="00676120"/>
    <w:rsid w:val="00676C57"/>
    <w:rsid w:val="00676E57"/>
    <w:rsid w:val="006771CE"/>
    <w:rsid w:val="0067756B"/>
    <w:rsid w:val="00677A65"/>
    <w:rsid w:val="0068070D"/>
    <w:rsid w:val="00680A4D"/>
    <w:rsid w:val="006810E8"/>
    <w:rsid w:val="00682110"/>
    <w:rsid w:val="00682145"/>
    <w:rsid w:val="00682692"/>
    <w:rsid w:val="006826BC"/>
    <w:rsid w:val="00684475"/>
    <w:rsid w:val="00685507"/>
    <w:rsid w:val="00685778"/>
    <w:rsid w:val="00685A79"/>
    <w:rsid w:val="00685AD2"/>
    <w:rsid w:val="0068608B"/>
    <w:rsid w:val="0068651D"/>
    <w:rsid w:val="00686AD4"/>
    <w:rsid w:val="00686E39"/>
    <w:rsid w:val="00687016"/>
    <w:rsid w:val="00687540"/>
    <w:rsid w:val="006875D4"/>
    <w:rsid w:val="00687AB4"/>
    <w:rsid w:val="006910FD"/>
    <w:rsid w:val="0069114A"/>
    <w:rsid w:val="006911CB"/>
    <w:rsid w:val="00691A10"/>
    <w:rsid w:val="00691B03"/>
    <w:rsid w:val="006922CA"/>
    <w:rsid w:val="006923BC"/>
    <w:rsid w:val="00693079"/>
    <w:rsid w:val="006932F8"/>
    <w:rsid w:val="00693422"/>
    <w:rsid w:val="006935E6"/>
    <w:rsid w:val="00693728"/>
    <w:rsid w:val="00693DF3"/>
    <w:rsid w:val="00693E7D"/>
    <w:rsid w:val="00693EF7"/>
    <w:rsid w:val="0069405F"/>
    <w:rsid w:val="00694480"/>
    <w:rsid w:val="00694C4D"/>
    <w:rsid w:val="00695208"/>
    <w:rsid w:val="00695712"/>
    <w:rsid w:val="00695A1F"/>
    <w:rsid w:val="00695FFA"/>
    <w:rsid w:val="0069619D"/>
    <w:rsid w:val="00696D2D"/>
    <w:rsid w:val="00696D73"/>
    <w:rsid w:val="00696E72"/>
    <w:rsid w:val="00697D79"/>
    <w:rsid w:val="006A14ED"/>
    <w:rsid w:val="006A179E"/>
    <w:rsid w:val="006A1900"/>
    <w:rsid w:val="006A2E25"/>
    <w:rsid w:val="006A2F37"/>
    <w:rsid w:val="006A3A8A"/>
    <w:rsid w:val="006A3AFB"/>
    <w:rsid w:val="006A3EB9"/>
    <w:rsid w:val="006A3F6D"/>
    <w:rsid w:val="006A46BB"/>
    <w:rsid w:val="006A507E"/>
    <w:rsid w:val="006A57BF"/>
    <w:rsid w:val="006A5D2A"/>
    <w:rsid w:val="006A5D8A"/>
    <w:rsid w:val="006A6DE0"/>
    <w:rsid w:val="006A782B"/>
    <w:rsid w:val="006A7B53"/>
    <w:rsid w:val="006A7C64"/>
    <w:rsid w:val="006B020E"/>
    <w:rsid w:val="006B1485"/>
    <w:rsid w:val="006B1603"/>
    <w:rsid w:val="006B1DDA"/>
    <w:rsid w:val="006B2081"/>
    <w:rsid w:val="006B270E"/>
    <w:rsid w:val="006B274F"/>
    <w:rsid w:val="006B2C5D"/>
    <w:rsid w:val="006B3222"/>
    <w:rsid w:val="006B33BD"/>
    <w:rsid w:val="006B3EDD"/>
    <w:rsid w:val="006B47BE"/>
    <w:rsid w:val="006B4974"/>
    <w:rsid w:val="006B4BBD"/>
    <w:rsid w:val="006B4D4F"/>
    <w:rsid w:val="006B5885"/>
    <w:rsid w:val="006B5996"/>
    <w:rsid w:val="006B6248"/>
    <w:rsid w:val="006B6C3E"/>
    <w:rsid w:val="006B7280"/>
    <w:rsid w:val="006B7FFD"/>
    <w:rsid w:val="006C02F0"/>
    <w:rsid w:val="006C04F8"/>
    <w:rsid w:val="006C068F"/>
    <w:rsid w:val="006C0C43"/>
    <w:rsid w:val="006C12E8"/>
    <w:rsid w:val="006C16D1"/>
    <w:rsid w:val="006C1C0A"/>
    <w:rsid w:val="006C24CD"/>
    <w:rsid w:val="006C2636"/>
    <w:rsid w:val="006C3362"/>
    <w:rsid w:val="006C33DA"/>
    <w:rsid w:val="006C3A82"/>
    <w:rsid w:val="006C3ACF"/>
    <w:rsid w:val="006C3B30"/>
    <w:rsid w:val="006C4108"/>
    <w:rsid w:val="006C4237"/>
    <w:rsid w:val="006C4731"/>
    <w:rsid w:val="006C4B2B"/>
    <w:rsid w:val="006C4D06"/>
    <w:rsid w:val="006C4E42"/>
    <w:rsid w:val="006C51C0"/>
    <w:rsid w:val="006C5264"/>
    <w:rsid w:val="006C53CD"/>
    <w:rsid w:val="006C5ACE"/>
    <w:rsid w:val="006C5B1C"/>
    <w:rsid w:val="006C5CF4"/>
    <w:rsid w:val="006C6361"/>
    <w:rsid w:val="006C6B41"/>
    <w:rsid w:val="006C6D80"/>
    <w:rsid w:val="006C73A2"/>
    <w:rsid w:val="006C7D8B"/>
    <w:rsid w:val="006D0526"/>
    <w:rsid w:val="006D05CE"/>
    <w:rsid w:val="006D0BE1"/>
    <w:rsid w:val="006D0D96"/>
    <w:rsid w:val="006D1038"/>
    <w:rsid w:val="006D1384"/>
    <w:rsid w:val="006D188D"/>
    <w:rsid w:val="006D2230"/>
    <w:rsid w:val="006D315D"/>
    <w:rsid w:val="006D4065"/>
    <w:rsid w:val="006D49D9"/>
    <w:rsid w:val="006D4FA1"/>
    <w:rsid w:val="006D5030"/>
    <w:rsid w:val="006D57D5"/>
    <w:rsid w:val="006D7185"/>
    <w:rsid w:val="006D7952"/>
    <w:rsid w:val="006E0893"/>
    <w:rsid w:val="006E0930"/>
    <w:rsid w:val="006E0C8C"/>
    <w:rsid w:val="006E12E6"/>
    <w:rsid w:val="006E1509"/>
    <w:rsid w:val="006E1CD6"/>
    <w:rsid w:val="006E22BA"/>
    <w:rsid w:val="006E3925"/>
    <w:rsid w:val="006E3A6F"/>
    <w:rsid w:val="006E3E27"/>
    <w:rsid w:val="006E421B"/>
    <w:rsid w:val="006E4234"/>
    <w:rsid w:val="006E42DD"/>
    <w:rsid w:val="006E4820"/>
    <w:rsid w:val="006E4B8F"/>
    <w:rsid w:val="006E4C40"/>
    <w:rsid w:val="006E4F56"/>
    <w:rsid w:val="006E544E"/>
    <w:rsid w:val="006E5465"/>
    <w:rsid w:val="006E5546"/>
    <w:rsid w:val="006E5588"/>
    <w:rsid w:val="006E5665"/>
    <w:rsid w:val="006E5DF9"/>
    <w:rsid w:val="006E5FF9"/>
    <w:rsid w:val="006E67C7"/>
    <w:rsid w:val="006E6949"/>
    <w:rsid w:val="006E7195"/>
    <w:rsid w:val="006F100B"/>
    <w:rsid w:val="006F191A"/>
    <w:rsid w:val="006F19D0"/>
    <w:rsid w:val="006F19EC"/>
    <w:rsid w:val="006F2840"/>
    <w:rsid w:val="006F380B"/>
    <w:rsid w:val="006F3B22"/>
    <w:rsid w:val="006F4070"/>
    <w:rsid w:val="006F49AE"/>
    <w:rsid w:val="006F4CDF"/>
    <w:rsid w:val="006F5525"/>
    <w:rsid w:val="006F58B2"/>
    <w:rsid w:val="006F5A11"/>
    <w:rsid w:val="006F5A5A"/>
    <w:rsid w:val="006F5ABE"/>
    <w:rsid w:val="006F630F"/>
    <w:rsid w:val="006F65F1"/>
    <w:rsid w:val="006F6D47"/>
    <w:rsid w:val="006F7497"/>
    <w:rsid w:val="006F7D0D"/>
    <w:rsid w:val="006F7EB4"/>
    <w:rsid w:val="0070001E"/>
    <w:rsid w:val="007004BA"/>
    <w:rsid w:val="007005AF"/>
    <w:rsid w:val="00700643"/>
    <w:rsid w:val="007007EF"/>
    <w:rsid w:val="00700966"/>
    <w:rsid w:val="00702B41"/>
    <w:rsid w:val="00702B69"/>
    <w:rsid w:val="00703527"/>
    <w:rsid w:val="0070360D"/>
    <w:rsid w:val="00703714"/>
    <w:rsid w:val="00703B8A"/>
    <w:rsid w:val="00703E01"/>
    <w:rsid w:val="00704F7B"/>
    <w:rsid w:val="00705465"/>
    <w:rsid w:val="0070564A"/>
    <w:rsid w:val="007056A9"/>
    <w:rsid w:val="00705BC7"/>
    <w:rsid w:val="00705E24"/>
    <w:rsid w:val="00706508"/>
    <w:rsid w:val="0070670B"/>
    <w:rsid w:val="00706AB3"/>
    <w:rsid w:val="007074EA"/>
    <w:rsid w:val="007076C9"/>
    <w:rsid w:val="00707D7C"/>
    <w:rsid w:val="00710E0D"/>
    <w:rsid w:val="00711205"/>
    <w:rsid w:val="007115AF"/>
    <w:rsid w:val="00711F4A"/>
    <w:rsid w:val="00712388"/>
    <w:rsid w:val="0071258D"/>
    <w:rsid w:val="00712C20"/>
    <w:rsid w:val="00713A1A"/>
    <w:rsid w:val="00713A7B"/>
    <w:rsid w:val="00713F8B"/>
    <w:rsid w:val="00714166"/>
    <w:rsid w:val="00714270"/>
    <w:rsid w:val="00714651"/>
    <w:rsid w:val="0071559C"/>
    <w:rsid w:val="00715FFC"/>
    <w:rsid w:val="007160B3"/>
    <w:rsid w:val="007163FB"/>
    <w:rsid w:val="00716761"/>
    <w:rsid w:val="00716879"/>
    <w:rsid w:val="00716F59"/>
    <w:rsid w:val="00717A46"/>
    <w:rsid w:val="00717D05"/>
    <w:rsid w:val="00717D70"/>
    <w:rsid w:val="00717DCE"/>
    <w:rsid w:val="00717F8F"/>
    <w:rsid w:val="0072095C"/>
    <w:rsid w:val="007209E4"/>
    <w:rsid w:val="00720B2E"/>
    <w:rsid w:val="0072135C"/>
    <w:rsid w:val="00721622"/>
    <w:rsid w:val="00721DFD"/>
    <w:rsid w:val="00722419"/>
    <w:rsid w:val="0072264E"/>
    <w:rsid w:val="0072277E"/>
    <w:rsid w:val="007247D3"/>
    <w:rsid w:val="00724887"/>
    <w:rsid w:val="0072518C"/>
    <w:rsid w:val="007251C5"/>
    <w:rsid w:val="00726284"/>
    <w:rsid w:val="007263EC"/>
    <w:rsid w:val="00726430"/>
    <w:rsid w:val="00726784"/>
    <w:rsid w:val="00727147"/>
    <w:rsid w:val="007275B7"/>
    <w:rsid w:val="00727D67"/>
    <w:rsid w:val="00730C73"/>
    <w:rsid w:val="00730D93"/>
    <w:rsid w:val="00731721"/>
    <w:rsid w:val="00732959"/>
    <w:rsid w:val="0073373E"/>
    <w:rsid w:val="00733B3A"/>
    <w:rsid w:val="00733B41"/>
    <w:rsid w:val="00733E38"/>
    <w:rsid w:val="00734038"/>
    <w:rsid w:val="00734A09"/>
    <w:rsid w:val="00734C8C"/>
    <w:rsid w:val="00734F37"/>
    <w:rsid w:val="007353B3"/>
    <w:rsid w:val="007355BF"/>
    <w:rsid w:val="0073596C"/>
    <w:rsid w:val="00735D07"/>
    <w:rsid w:val="00736714"/>
    <w:rsid w:val="0073672E"/>
    <w:rsid w:val="007369F8"/>
    <w:rsid w:val="00736BD5"/>
    <w:rsid w:val="00737918"/>
    <w:rsid w:val="00740691"/>
    <w:rsid w:val="00740D6E"/>
    <w:rsid w:val="00741FF7"/>
    <w:rsid w:val="0074200A"/>
    <w:rsid w:val="0074203E"/>
    <w:rsid w:val="00742278"/>
    <w:rsid w:val="00742AE6"/>
    <w:rsid w:val="00742D2D"/>
    <w:rsid w:val="0074353A"/>
    <w:rsid w:val="00744150"/>
    <w:rsid w:val="007444E2"/>
    <w:rsid w:val="0074577C"/>
    <w:rsid w:val="00746055"/>
    <w:rsid w:val="007470B6"/>
    <w:rsid w:val="00747551"/>
    <w:rsid w:val="007476AE"/>
    <w:rsid w:val="007479C4"/>
    <w:rsid w:val="00750107"/>
    <w:rsid w:val="00750115"/>
    <w:rsid w:val="00750325"/>
    <w:rsid w:val="0075042C"/>
    <w:rsid w:val="00750983"/>
    <w:rsid w:val="00750C8E"/>
    <w:rsid w:val="00750E80"/>
    <w:rsid w:val="007517CA"/>
    <w:rsid w:val="007526C4"/>
    <w:rsid w:val="00752C98"/>
    <w:rsid w:val="00752E24"/>
    <w:rsid w:val="00752F2A"/>
    <w:rsid w:val="00753335"/>
    <w:rsid w:val="00753984"/>
    <w:rsid w:val="0075398F"/>
    <w:rsid w:val="007541A4"/>
    <w:rsid w:val="007548FD"/>
    <w:rsid w:val="00754AA3"/>
    <w:rsid w:val="00754D3C"/>
    <w:rsid w:val="00755027"/>
    <w:rsid w:val="00755202"/>
    <w:rsid w:val="007553F9"/>
    <w:rsid w:val="00755850"/>
    <w:rsid w:val="00755893"/>
    <w:rsid w:val="007566D2"/>
    <w:rsid w:val="00760F0A"/>
    <w:rsid w:val="007615A2"/>
    <w:rsid w:val="00761864"/>
    <w:rsid w:val="007618D4"/>
    <w:rsid w:val="007618DF"/>
    <w:rsid w:val="00761A9E"/>
    <w:rsid w:val="00762659"/>
    <w:rsid w:val="007626B8"/>
    <w:rsid w:val="007627A3"/>
    <w:rsid w:val="00762A7D"/>
    <w:rsid w:val="00762B9A"/>
    <w:rsid w:val="00762C42"/>
    <w:rsid w:val="00763692"/>
    <w:rsid w:val="00764438"/>
    <w:rsid w:val="00764AF1"/>
    <w:rsid w:val="00765FB7"/>
    <w:rsid w:val="007660B4"/>
    <w:rsid w:val="0076619C"/>
    <w:rsid w:val="007667BC"/>
    <w:rsid w:val="00766B10"/>
    <w:rsid w:val="00767017"/>
    <w:rsid w:val="0076732E"/>
    <w:rsid w:val="007679AF"/>
    <w:rsid w:val="00767E39"/>
    <w:rsid w:val="00767F8F"/>
    <w:rsid w:val="0077035E"/>
    <w:rsid w:val="00770761"/>
    <w:rsid w:val="007717E9"/>
    <w:rsid w:val="007722A0"/>
    <w:rsid w:val="00773651"/>
    <w:rsid w:val="00773C11"/>
    <w:rsid w:val="0077405C"/>
    <w:rsid w:val="007740F9"/>
    <w:rsid w:val="00774647"/>
    <w:rsid w:val="007748C4"/>
    <w:rsid w:val="00775867"/>
    <w:rsid w:val="007758F3"/>
    <w:rsid w:val="00775BE7"/>
    <w:rsid w:val="00775E82"/>
    <w:rsid w:val="00776793"/>
    <w:rsid w:val="00776A96"/>
    <w:rsid w:val="007772F0"/>
    <w:rsid w:val="00780A37"/>
    <w:rsid w:val="00780BB6"/>
    <w:rsid w:val="00781355"/>
    <w:rsid w:val="007813F6"/>
    <w:rsid w:val="00781544"/>
    <w:rsid w:val="0078209A"/>
    <w:rsid w:val="007820BA"/>
    <w:rsid w:val="00783C87"/>
    <w:rsid w:val="00784247"/>
    <w:rsid w:val="00784308"/>
    <w:rsid w:val="00784997"/>
    <w:rsid w:val="007849AD"/>
    <w:rsid w:val="00785049"/>
    <w:rsid w:val="00785124"/>
    <w:rsid w:val="00785455"/>
    <w:rsid w:val="007859DD"/>
    <w:rsid w:val="00785A56"/>
    <w:rsid w:val="00785EE5"/>
    <w:rsid w:val="00786C82"/>
    <w:rsid w:val="00786D6B"/>
    <w:rsid w:val="00786E83"/>
    <w:rsid w:val="007870F0"/>
    <w:rsid w:val="00787B7B"/>
    <w:rsid w:val="00787CA2"/>
    <w:rsid w:val="007908A8"/>
    <w:rsid w:val="00790AE0"/>
    <w:rsid w:val="00790E29"/>
    <w:rsid w:val="00790EA6"/>
    <w:rsid w:val="007914FC"/>
    <w:rsid w:val="00791E16"/>
    <w:rsid w:val="00792502"/>
    <w:rsid w:val="0079255F"/>
    <w:rsid w:val="007929B1"/>
    <w:rsid w:val="00792AAA"/>
    <w:rsid w:val="007946E1"/>
    <w:rsid w:val="0079507D"/>
    <w:rsid w:val="0079557F"/>
    <w:rsid w:val="00795599"/>
    <w:rsid w:val="00795C2B"/>
    <w:rsid w:val="00796762"/>
    <w:rsid w:val="007967E9"/>
    <w:rsid w:val="00796D9B"/>
    <w:rsid w:val="00797D6E"/>
    <w:rsid w:val="00797E47"/>
    <w:rsid w:val="007A003C"/>
    <w:rsid w:val="007A0909"/>
    <w:rsid w:val="007A0D3C"/>
    <w:rsid w:val="007A1237"/>
    <w:rsid w:val="007A1CFA"/>
    <w:rsid w:val="007A4017"/>
    <w:rsid w:val="007A458E"/>
    <w:rsid w:val="007A491C"/>
    <w:rsid w:val="007A4E49"/>
    <w:rsid w:val="007A51EB"/>
    <w:rsid w:val="007A5599"/>
    <w:rsid w:val="007A55F8"/>
    <w:rsid w:val="007A664A"/>
    <w:rsid w:val="007A7479"/>
    <w:rsid w:val="007A7BFB"/>
    <w:rsid w:val="007A7C94"/>
    <w:rsid w:val="007B0463"/>
    <w:rsid w:val="007B12E8"/>
    <w:rsid w:val="007B1A02"/>
    <w:rsid w:val="007B1E9B"/>
    <w:rsid w:val="007B21F3"/>
    <w:rsid w:val="007B227D"/>
    <w:rsid w:val="007B23B4"/>
    <w:rsid w:val="007B274A"/>
    <w:rsid w:val="007B317D"/>
    <w:rsid w:val="007B3239"/>
    <w:rsid w:val="007B37F4"/>
    <w:rsid w:val="007B3F5F"/>
    <w:rsid w:val="007B3F6D"/>
    <w:rsid w:val="007B42F0"/>
    <w:rsid w:val="007B43DA"/>
    <w:rsid w:val="007B4542"/>
    <w:rsid w:val="007B46ED"/>
    <w:rsid w:val="007B474F"/>
    <w:rsid w:val="007B4EC0"/>
    <w:rsid w:val="007B50E2"/>
    <w:rsid w:val="007B5421"/>
    <w:rsid w:val="007B576B"/>
    <w:rsid w:val="007B681F"/>
    <w:rsid w:val="007B69DB"/>
    <w:rsid w:val="007B6A7A"/>
    <w:rsid w:val="007B747C"/>
    <w:rsid w:val="007B7BCD"/>
    <w:rsid w:val="007C0108"/>
    <w:rsid w:val="007C1C1A"/>
    <w:rsid w:val="007C3746"/>
    <w:rsid w:val="007C3792"/>
    <w:rsid w:val="007C4540"/>
    <w:rsid w:val="007C52D8"/>
    <w:rsid w:val="007C553F"/>
    <w:rsid w:val="007C62DB"/>
    <w:rsid w:val="007C670D"/>
    <w:rsid w:val="007C7354"/>
    <w:rsid w:val="007C7BBE"/>
    <w:rsid w:val="007D0747"/>
    <w:rsid w:val="007D0EF0"/>
    <w:rsid w:val="007D134D"/>
    <w:rsid w:val="007D15EA"/>
    <w:rsid w:val="007D1890"/>
    <w:rsid w:val="007D18A8"/>
    <w:rsid w:val="007D1A31"/>
    <w:rsid w:val="007D1D0E"/>
    <w:rsid w:val="007D228A"/>
    <w:rsid w:val="007D29F0"/>
    <w:rsid w:val="007D2E12"/>
    <w:rsid w:val="007D3407"/>
    <w:rsid w:val="007D3584"/>
    <w:rsid w:val="007D3AC8"/>
    <w:rsid w:val="007D3D93"/>
    <w:rsid w:val="007D441F"/>
    <w:rsid w:val="007D4C42"/>
    <w:rsid w:val="007D56E5"/>
    <w:rsid w:val="007D59BF"/>
    <w:rsid w:val="007D5ECC"/>
    <w:rsid w:val="007D6873"/>
    <w:rsid w:val="007D74D8"/>
    <w:rsid w:val="007D7566"/>
    <w:rsid w:val="007D75B9"/>
    <w:rsid w:val="007D76B9"/>
    <w:rsid w:val="007D7768"/>
    <w:rsid w:val="007E0065"/>
    <w:rsid w:val="007E04D9"/>
    <w:rsid w:val="007E066B"/>
    <w:rsid w:val="007E0C46"/>
    <w:rsid w:val="007E10BD"/>
    <w:rsid w:val="007E20D7"/>
    <w:rsid w:val="007E264F"/>
    <w:rsid w:val="007E2ADE"/>
    <w:rsid w:val="007E35B8"/>
    <w:rsid w:val="007E404D"/>
    <w:rsid w:val="007E64D3"/>
    <w:rsid w:val="007E6B2B"/>
    <w:rsid w:val="007E6BEE"/>
    <w:rsid w:val="007E6D6B"/>
    <w:rsid w:val="007E6E19"/>
    <w:rsid w:val="007E73AE"/>
    <w:rsid w:val="007F0274"/>
    <w:rsid w:val="007F126D"/>
    <w:rsid w:val="007F2091"/>
    <w:rsid w:val="007F2374"/>
    <w:rsid w:val="007F2392"/>
    <w:rsid w:val="007F3A1D"/>
    <w:rsid w:val="007F49CF"/>
    <w:rsid w:val="007F4AB7"/>
    <w:rsid w:val="007F5446"/>
    <w:rsid w:val="007F54AB"/>
    <w:rsid w:val="007F5E34"/>
    <w:rsid w:val="007F643E"/>
    <w:rsid w:val="007F65B6"/>
    <w:rsid w:val="007F6817"/>
    <w:rsid w:val="007F6871"/>
    <w:rsid w:val="007F6AEA"/>
    <w:rsid w:val="007F7190"/>
    <w:rsid w:val="007F7DC0"/>
    <w:rsid w:val="008001E3"/>
    <w:rsid w:val="008001EF"/>
    <w:rsid w:val="008005F9"/>
    <w:rsid w:val="00800BEE"/>
    <w:rsid w:val="00800F42"/>
    <w:rsid w:val="0080196B"/>
    <w:rsid w:val="00801A47"/>
    <w:rsid w:val="00801E37"/>
    <w:rsid w:val="00802707"/>
    <w:rsid w:val="00802A40"/>
    <w:rsid w:val="00802DED"/>
    <w:rsid w:val="00804F0C"/>
    <w:rsid w:val="008055C8"/>
    <w:rsid w:val="0080563A"/>
    <w:rsid w:val="008061E2"/>
    <w:rsid w:val="00806F31"/>
    <w:rsid w:val="00807491"/>
    <w:rsid w:val="00807CB9"/>
    <w:rsid w:val="00807EAA"/>
    <w:rsid w:val="00807F33"/>
    <w:rsid w:val="0081025C"/>
    <w:rsid w:val="0081048C"/>
    <w:rsid w:val="00810906"/>
    <w:rsid w:val="0081186E"/>
    <w:rsid w:val="00811AAF"/>
    <w:rsid w:val="008123D3"/>
    <w:rsid w:val="008123F1"/>
    <w:rsid w:val="00812CC8"/>
    <w:rsid w:val="00812ECD"/>
    <w:rsid w:val="0081369F"/>
    <w:rsid w:val="0081375D"/>
    <w:rsid w:val="00813964"/>
    <w:rsid w:val="00813B46"/>
    <w:rsid w:val="00813B7D"/>
    <w:rsid w:val="008151E9"/>
    <w:rsid w:val="00815478"/>
    <w:rsid w:val="008154E6"/>
    <w:rsid w:val="00815545"/>
    <w:rsid w:val="008161D5"/>
    <w:rsid w:val="0081705F"/>
    <w:rsid w:val="00817514"/>
    <w:rsid w:val="00817CD5"/>
    <w:rsid w:val="00817F11"/>
    <w:rsid w:val="008202ED"/>
    <w:rsid w:val="0082049E"/>
    <w:rsid w:val="0082057F"/>
    <w:rsid w:val="0082095C"/>
    <w:rsid w:val="008218BA"/>
    <w:rsid w:val="0082253E"/>
    <w:rsid w:val="00822585"/>
    <w:rsid w:val="00822B57"/>
    <w:rsid w:val="008232A6"/>
    <w:rsid w:val="00823893"/>
    <w:rsid w:val="0082410C"/>
    <w:rsid w:val="0082453B"/>
    <w:rsid w:val="00825EEB"/>
    <w:rsid w:val="0082633B"/>
    <w:rsid w:val="0082656F"/>
    <w:rsid w:val="008266BA"/>
    <w:rsid w:val="00826AB5"/>
    <w:rsid w:val="00827DB3"/>
    <w:rsid w:val="00827FFD"/>
    <w:rsid w:val="008305C6"/>
    <w:rsid w:val="0083085E"/>
    <w:rsid w:val="00830B64"/>
    <w:rsid w:val="0083154B"/>
    <w:rsid w:val="00831A72"/>
    <w:rsid w:val="00831E7B"/>
    <w:rsid w:val="00831F61"/>
    <w:rsid w:val="00832192"/>
    <w:rsid w:val="00832B08"/>
    <w:rsid w:val="00833C41"/>
    <w:rsid w:val="00834196"/>
    <w:rsid w:val="00834385"/>
    <w:rsid w:val="00834814"/>
    <w:rsid w:val="00834C0A"/>
    <w:rsid w:val="00834EA2"/>
    <w:rsid w:val="00834F2F"/>
    <w:rsid w:val="00835896"/>
    <w:rsid w:val="00835BBF"/>
    <w:rsid w:val="00835D53"/>
    <w:rsid w:val="00836390"/>
    <w:rsid w:val="0083658F"/>
    <w:rsid w:val="00836768"/>
    <w:rsid w:val="00836D34"/>
    <w:rsid w:val="00836DB8"/>
    <w:rsid w:val="008373EC"/>
    <w:rsid w:val="0083775D"/>
    <w:rsid w:val="00837825"/>
    <w:rsid w:val="00837847"/>
    <w:rsid w:val="00840495"/>
    <w:rsid w:val="008410AB"/>
    <w:rsid w:val="00841B4D"/>
    <w:rsid w:val="00841C5B"/>
    <w:rsid w:val="00843021"/>
    <w:rsid w:val="00843673"/>
    <w:rsid w:val="0084379D"/>
    <w:rsid w:val="00843E34"/>
    <w:rsid w:val="00843FA7"/>
    <w:rsid w:val="0084427C"/>
    <w:rsid w:val="008444FA"/>
    <w:rsid w:val="00844701"/>
    <w:rsid w:val="00845602"/>
    <w:rsid w:val="008459F8"/>
    <w:rsid w:val="00845A72"/>
    <w:rsid w:val="00845D98"/>
    <w:rsid w:val="008469BC"/>
    <w:rsid w:val="008470A9"/>
    <w:rsid w:val="00847584"/>
    <w:rsid w:val="008503CF"/>
    <w:rsid w:val="008504F7"/>
    <w:rsid w:val="0085059E"/>
    <w:rsid w:val="00850622"/>
    <w:rsid w:val="008507ED"/>
    <w:rsid w:val="00851348"/>
    <w:rsid w:val="00851531"/>
    <w:rsid w:val="00851F78"/>
    <w:rsid w:val="00852164"/>
    <w:rsid w:val="00852172"/>
    <w:rsid w:val="00852502"/>
    <w:rsid w:val="00852E78"/>
    <w:rsid w:val="00853A06"/>
    <w:rsid w:val="008542DD"/>
    <w:rsid w:val="00855BF5"/>
    <w:rsid w:val="008561BD"/>
    <w:rsid w:val="0085621F"/>
    <w:rsid w:val="00856D55"/>
    <w:rsid w:val="00856ED8"/>
    <w:rsid w:val="0085766B"/>
    <w:rsid w:val="008609C1"/>
    <w:rsid w:val="00860C7F"/>
    <w:rsid w:val="00860EB7"/>
    <w:rsid w:val="00861035"/>
    <w:rsid w:val="008619ED"/>
    <w:rsid w:val="00861BF1"/>
    <w:rsid w:val="00861D9F"/>
    <w:rsid w:val="00862559"/>
    <w:rsid w:val="0086265E"/>
    <w:rsid w:val="00863EFB"/>
    <w:rsid w:val="00864199"/>
    <w:rsid w:val="0086439C"/>
    <w:rsid w:val="008644CD"/>
    <w:rsid w:val="0086472E"/>
    <w:rsid w:val="00864937"/>
    <w:rsid w:val="0086493F"/>
    <w:rsid w:val="00864B13"/>
    <w:rsid w:val="00865895"/>
    <w:rsid w:val="00865FD9"/>
    <w:rsid w:val="00866B6B"/>
    <w:rsid w:val="00866BEA"/>
    <w:rsid w:val="00866BED"/>
    <w:rsid w:val="00866E4F"/>
    <w:rsid w:val="00866FEA"/>
    <w:rsid w:val="00867560"/>
    <w:rsid w:val="00870245"/>
    <w:rsid w:val="008710FD"/>
    <w:rsid w:val="00871164"/>
    <w:rsid w:val="008713DA"/>
    <w:rsid w:val="00871DC2"/>
    <w:rsid w:val="00872AFD"/>
    <w:rsid w:val="00872B30"/>
    <w:rsid w:val="00872B5A"/>
    <w:rsid w:val="00872CDC"/>
    <w:rsid w:val="00872F1F"/>
    <w:rsid w:val="008736AD"/>
    <w:rsid w:val="00873C40"/>
    <w:rsid w:val="00874ED6"/>
    <w:rsid w:val="008753E3"/>
    <w:rsid w:val="00875761"/>
    <w:rsid w:val="00877402"/>
    <w:rsid w:val="00877F0A"/>
    <w:rsid w:val="00880359"/>
    <w:rsid w:val="00880AF5"/>
    <w:rsid w:val="00880BC7"/>
    <w:rsid w:val="00881ADA"/>
    <w:rsid w:val="008823DC"/>
    <w:rsid w:val="00882E80"/>
    <w:rsid w:val="0088367A"/>
    <w:rsid w:val="00883B68"/>
    <w:rsid w:val="00883DC1"/>
    <w:rsid w:val="00884BBE"/>
    <w:rsid w:val="00885211"/>
    <w:rsid w:val="00885B1A"/>
    <w:rsid w:val="00886993"/>
    <w:rsid w:val="00886F31"/>
    <w:rsid w:val="0088781F"/>
    <w:rsid w:val="0089039C"/>
    <w:rsid w:val="00890714"/>
    <w:rsid w:val="00891338"/>
    <w:rsid w:val="00891C2C"/>
    <w:rsid w:val="00892341"/>
    <w:rsid w:val="008928EE"/>
    <w:rsid w:val="00892D92"/>
    <w:rsid w:val="00893076"/>
    <w:rsid w:val="0089373E"/>
    <w:rsid w:val="008937C1"/>
    <w:rsid w:val="00893EF9"/>
    <w:rsid w:val="0089402A"/>
    <w:rsid w:val="00895096"/>
    <w:rsid w:val="00896E97"/>
    <w:rsid w:val="008975D3"/>
    <w:rsid w:val="0089761E"/>
    <w:rsid w:val="00897CBF"/>
    <w:rsid w:val="008A18A2"/>
    <w:rsid w:val="008A198B"/>
    <w:rsid w:val="008A1AC3"/>
    <w:rsid w:val="008A1D57"/>
    <w:rsid w:val="008A217A"/>
    <w:rsid w:val="008A229F"/>
    <w:rsid w:val="008A2AB2"/>
    <w:rsid w:val="008A2C85"/>
    <w:rsid w:val="008A327A"/>
    <w:rsid w:val="008A32B6"/>
    <w:rsid w:val="008A342E"/>
    <w:rsid w:val="008A381F"/>
    <w:rsid w:val="008A38D8"/>
    <w:rsid w:val="008A3E44"/>
    <w:rsid w:val="008A3F37"/>
    <w:rsid w:val="008A4996"/>
    <w:rsid w:val="008A4FB4"/>
    <w:rsid w:val="008A4FE0"/>
    <w:rsid w:val="008A5918"/>
    <w:rsid w:val="008A59E4"/>
    <w:rsid w:val="008A5A19"/>
    <w:rsid w:val="008A5A4E"/>
    <w:rsid w:val="008A652C"/>
    <w:rsid w:val="008A65AB"/>
    <w:rsid w:val="008A7203"/>
    <w:rsid w:val="008A7224"/>
    <w:rsid w:val="008A7FDE"/>
    <w:rsid w:val="008B020F"/>
    <w:rsid w:val="008B0A39"/>
    <w:rsid w:val="008B0C31"/>
    <w:rsid w:val="008B0C5C"/>
    <w:rsid w:val="008B12EC"/>
    <w:rsid w:val="008B1B53"/>
    <w:rsid w:val="008B1BD1"/>
    <w:rsid w:val="008B219C"/>
    <w:rsid w:val="008B2C40"/>
    <w:rsid w:val="008B2CAE"/>
    <w:rsid w:val="008B3659"/>
    <w:rsid w:val="008B3BD9"/>
    <w:rsid w:val="008B3E8D"/>
    <w:rsid w:val="008B4587"/>
    <w:rsid w:val="008B45DC"/>
    <w:rsid w:val="008B4C56"/>
    <w:rsid w:val="008B4F02"/>
    <w:rsid w:val="008B5F88"/>
    <w:rsid w:val="008B62FD"/>
    <w:rsid w:val="008B6537"/>
    <w:rsid w:val="008B659E"/>
    <w:rsid w:val="008B6652"/>
    <w:rsid w:val="008B7CC8"/>
    <w:rsid w:val="008B7D17"/>
    <w:rsid w:val="008C0128"/>
    <w:rsid w:val="008C0CD4"/>
    <w:rsid w:val="008C0E98"/>
    <w:rsid w:val="008C15D6"/>
    <w:rsid w:val="008C1AAA"/>
    <w:rsid w:val="008C1FFB"/>
    <w:rsid w:val="008C2086"/>
    <w:rsid w:val="008C20E5"/>
    <w:rsid w:val="008C24C9"/>
    <w:rsid w:val="008C25E3"/>
    <w:rsid w:val="008C265C"/>
    <w:rsid w:val="008C503F"/>
    <w:rsid w:val="008C612C"/>
    <w:rsid w:val="008C6A4C"/>
    <w:rsid w:val="008D03A8"/>
    <w:rsid w:val="008D0754"/>
    <w:rsid w:val="008D1B8A"/>
    <w:rsid w:val="008D1DD4"/>
    <w:rsid w:val="008D2633"/>
    <w:rsid w:val="008D2DCE"/>
    <w:rsid w:val="008D2F1B"/>
    <w:rsid w:val="008D35D5"/>
    <w:rsid w:val="008D3957"/>
    <w:rsid w:val="008D3B39"/>
    <w:rsid w:val="008D3D75"/>
    <w:rsid w:val="008D4761"/>
    <w:rsid w:val="008D4B54"/>
    <w:rsid w:val="008D4E33"/>
    <w:rsid w:val="008D4F4D"/>
    <w:rsid w:val="008D583D"/>
    <w:rsid w:val="008D58CC"/>
    <w:rsid w:val="008D5C50"/>
    <w:rsid w:val="008D6563"/>
    <w:rsid w:val="008D7342"/>
    <w:rsid w:val="008D7CF6"/>
    <w:rsid w:val="008E06D7"/>
    <w:rsid w:val="008E111D"/>
    <w:rsid w:val="008E111E"/>
    <w:rsid w:val="008E12C2"/>
    <w:rsid w:val="008E18AA"/>
    <w:rsid w:val="008E1A6C"/>
    <w:rsid w:val="008E1E1A"/>
    <w:rsid w:val="008E26CF"/>
    <w:rsid w:val="008E287B"/>
    <w:rsid w:val="008E2CE2"/>
    <w:rsid w:val="008E3027"/>
    <w:rsid w:val="008E3D0D"/>
    <w:rsid w:val="008E40D6"/>
    <w:rsid w:val="008E4747"/>
    <w:rsid w:val="008E4F0E"/>
    <w:rsid w:val="008E53D3"/>
    <w:rsid w:val="008E5796"/>
    <w:rsid w:val="008E595A"/>
    <w:rsid w:val="008E63D0"/>
    <w:rsid w:val="008E69AC"/>
    <w:rsid w:val="008E6D39"/>
    <w:rsid w:val="008E7458"/>
    <w:rsid w:val="008E7786"/>
    <w:rsid w:val="008E7870"/>
    <w:rsid w:val="008E7B6E"/>
    <w:rsid w:val="008E7E86"/>
    <w:rsid w:val="008F0137"/>
    <w:rsid w:val="008F01E4"/>
    <w:rsid w:val="008F0447"/>
    <w:rsid w:val="008F11BB"/>
    <w:rsid w:val="008F1B10"/>
    <w:rsid w:val="008F3198"/>
    <w:rsid w:val="008F3861"/>
    <w:rsid w:val="008F3CDE"/>
    <w:rsid w:val="008F4284"/>
    <w:rsid w:val="008F43CB"/>
    <w:rsid w:val="008F5617"/>
    <w:rsid w:val="008F5DA6"/>
    <w:rsid w:val="008F6D54"/>
    <w:rsid w:val="008F6F4B"/>
    <w:rsid w:val="008F79C8"/>
    <w:rsid w:val="008F7BF4"/>
    <w:rsid w:val="008F7C67"/>
    <w:rsid w:val="00900534"/>
    <w:rsid w:val="009008EC"/>
    <w:rsid w:val="00900A78"/>
    <w:rsid w:val="00900EE9"/>
    <w:rsid w:val="00900F51"/>
    <w:rsid w:val="00901517"/>
    <w:rsid w:val="00901846"/>
    <w:rsid w:val="00901E46"/>
    <w:rsid w:val="00902266"/>
    <w:rsid w:val="0090250B"/>
    <w:rsid w:val="00903747"/>
    <w:rsid w:val="00903985"/>
    <w:rsid w:val="00903A8C"/>
    <w:rsid w:val="00903DAB"/>
    <w:rsid w:val="00904075"/>
    <w:rsid w:val="009041EB"/>
    <w:rsid w:val="00904392"/>
    <w:rsid w:val="0090485C"/>
    <w:rsid w:val="009048B1"/>
    <w:rsid w:val="009049EE"/>
    <w:rsid w:val="00904A3E"/>
    <w:rsid w:val="00904A40"/>
    <w:rsid w:val="00904D72"/>
    <w:rsid w:val="00904FEC"/>
    <w:rsid w:val="00905153"/>
    <w:rsid w:val="00905C22"/>
    <w:rsid w:val="0090602F"/>
    <w:rsid w:val="0090621C"/>
    <w:rsid w:val="00906388"/>
    <w:rsid w:val="00907A5B"/>
    <w:rsid w:val="00910221"/>
    <w:rsid w:val="009102C5"/>
    <w:rsid w:val="0091072C"/>
    <w:rsid w:val="00910C50"/>
    <w:rsid w:val="00910E78"/>
    <w:rsid w:val="0091136B"/>
    <w:rsid w:val="00911687"/>
    <w:rsid w:val="00911966"/>
    <w:rsid w:val="0091199C"/>
    <w:rsid w:val="009123B3"/>
    <w:rsid w:val="00914270"/>
    <w:rsid w:val="00914737"/>
    <w:rsid w:val="00915542"/>
    <w:rsid w:val="009158C6"/>
    <w:rsid w:val="00915EA5"/>
    <w:rsid w:val="00915EB0"/>
    <w:rsid w:val="00915F2C"/>
    <w:rsid w:val="00916034"/>
    <w:rsid w:val="0091657F"/>
    <w:rsid w:val="009168E7"/>
    <w:rsid w:val="00916B56"/>
    <w:rsid w:val="00916B97"/>
    <w:rsid w:val="00917BF2"/>
    <w:rsid w:val="00920F6B"/>
    <w:rsid w:val="009212D6"/>
    <w:rsid w:val="00921615"/>
    <w:rsid w:val="00921775"/>
    <w:rsid w:val="009218DB"/>
    <w:rsid w:val="00921E31"/>
    <w:rsid w:val="0092261D"/>
    <w:rsid w:val="009239F9"/>
    <w:rsid w:val="00924B68"/>
    <w:rsid w:val="00924E0E"/>
    <w:rsid w:val="0092516B"/>
    <w:rsid w:val="0092556F"/>
    <w:rsid w:val="009255B8"/>
    <w:rsid w:val="00925927"/>
    <w:rsid w:val="0092592F"/>
    <w:rsid w:val="00925DDA"/>
    <w:rsid w:val="0092618C"/>
    <w:rsid w:val="00926281"/>
    <w:rsid w:val="0092667D"/>
    <w:rsid w:val="0092747A"/>
    <w:rsid w:val="00927491"/>
    <w:rsid w:val="00927706"/>
    <w:rsid w:val="00930299"/>
    <w:rsid w:val="00930813"/>
    <w:rsid w:val="009314CF"/>
    <w:rsid w:val="009317FD"/>
    <w:rsid w:val="0093181A"/>
    <w:rsid w:val="00932171"/>
    <w:rsid w:val="0093269C"/>
    <w:rsid w:val="00932ECF"/>
    <w:rsid w:val="00933B93"/>
    <w:rsid w:val="00934A24"/>
    <w:rsid w:val="00934B45"/>
    <w:rsid w:val="00934EA5"/>
    <w:rsid w:val="0093554F"/>
    <w:rsid w:val="009358D1"/>
    <w:rsid w:val="00935FE9"/>
    <w:rsid w:val="009361C9"/>
    <w:rsid w:val="00936D3F"/>
    <w:rsid w:val="00936DE4"/>
    <w:rsid w:val="00936E0C"/>
    <w:rsid w:val="00936F9C"/>
    <w:rsid w:val="00937835"/>
    <w:rsid w:val="00937A4D"/>
    <w:rsid w:val="00940F2D"/>
    <w:rsid w:val="00941301"/>
    <w:rsid w:val="009415DA"/>
    <w:rsid w:val="00941B7D"/>
    <w:rsid w:val="00941DEF"/>
    <w:rsid w:val="00942422"/>
    <w:rsid w:val="009439BB"/>
    <w:rsid w:val="00944876"/>
    <w:rsid w:val="00944A62"/>
    <w:rsid w:val="00945B7A"/>
    <w:rsid w:val="00945C9C"/>
    <w:rsid w:val="00946607"/>
    <w:rsid w:val="0094676E"/>
    <w:rsid w:val="00946945"/>
    <w:rsid w:val="00946BC3"/>
    <w:rsid w:val="009476E7"/>
    <w:rsid w:val="009477AD"/>
    <w:rsid w:val="00947C10"/>
    <w:rsid w:val="00950600"/>
    <w:rsid w:val="00951C04"/>
    <w:rsid w:val="00951E78"/>
    <w:rsid w:val="0095289A"/>
    <w:rsid w:val="0095299B"/>
    <w:rsid w:val="0095309D"/>
    <w:rsid w:val="009530B0"/>
    <w:rsid w:val="009536B2"/>
    <w:rsid w:val="00953EA0"/>
    <w:rsid w:val="00954304"/>
    <w:rsid w:val="009544A1"/>
    <w:rsid w:val="00954B99"/>
    <w:rsid w:val="00954DF8"/>
    <w:rsid w:val="009551D8"/>
    <w:rsid w:val="00955859"/>
    <w:rsid w:val="0095612D"/>
    <w:rsid w:val="009561D9"/>
    <w:rsid w:val="009561F3"/>
    <w:rsid w:val="0095654A"/>
    <w:rsid w:val="009565E9"/>
    <w:rsid w:val="00956C87"/>
    <w:rsid w:val="00956E94"/>
    <w:rsid w:val="00957034"/>
    <w:rsid w:val="009570C5"/>
    <w:rsid w:val="0095796C"/>
    <w:rsid w:val="009602D6"/>
    <w:rsid w:val="009605A2"/>
    <w:rsid w:val="009616B5"/>
    <w:rsid w:val="00961AFF"/>
    <w:rsid w:val="00961E17"/>
    <w:rsid w:val="00961E3A"/>
    <w:rsid w:val="00961F86"/>
    <w:rsid w:val="00962AA3"/>
    <w:rsid w:val="00962ADB"/>
    <w:rsid w:val="00962D69"/>
    <w:rsid w:val="00963121"/>
    <w:rsid w:val="00963A26"/>
    <w:rsid w:val="0096767A"/>
    <w:rsid w:val="00967DFD"/>
    <w:rsid w:val="00967E40"/>
    <w:rsid w:val="009716DF"/>
    <w:rsid w:val="0097180F"/>
    <w:rsid w:val="00971C43"/>
    <w:rsid w:val="0097210E"/>
    <w:rsid w:val="00972956"/>
    <w:rsid w:val="00972A34"/>
    <w:rsid w:val="00972AAB"/>
    <w:rsid w:val="00972E3E"/>
    <w:rsid w:val="0097336B"/>
    <w:rsid w:val="009734F8"/>
    <w:rsid w:val="00975120"/>
    <w:rsid w:val="009756B7"/>
    <w:rsid w:val="00976117"/>
    <w:rsid w:val="0097619B"/>
    <w:rsid w:val="009767D6"/>
    <w:rsid w:val="00976B64"/>
    <w:rsid w:val="00976C2A"/>
    <w:rsid w:val="009770BC"/>
    <w:rsid w:val="0097728E"/>
    <w:rsid w:val="00977E46"/>
    <w:rsid w:val="00980F94"/>
    <w:rsid w:val="00981051"/>
    <w:rsid w:val="0098170D"/>
    <w:rsid w:val="00982DDB"/>
    <w:rsid w:val="00982ED4"/>
    <w:rsid w:val="00983305"/>
    <w:rsid w:val="00983852"/>
    <w:rsid w:val="00983888"/>
    <w:rsid w:val="00984967"/>
    <w:rsid w:val="00984E35"/>
    <w:rsid w:val="00985B44"/>
    <w:rsid w:val="0098651D"/>
    <w:rsid w:val="00986812"/>
    <w:rsid w:val="0098744A"/>
    <w:rsid w:val="0098744D"/>
    <w:rsid w:val="00987A1E"/>
    <w:rsid w:val="00987F94"/>
    <w:rsid w:val="009901D8"/>
    <w:rsid w:val="00990923"/>
    <w:rsid w:val="009922C2"/>
    <w:rsid w:val="00992E9F"/>
    <w:rsid w:val="00992F72"/>
    <w:rsid w:val="00993413"/>
    <w:rsid w:val="00993668"/>
    <w:rsid w:val="00993E1E"/>
    <w:rsid w:val="009941FD"/>
    <w:rsid w:val="00994313"/>
    <w:rsid w:val="00994568"/>
    <w:rsid w:val="00994914"/>
    <w:rsid w:val="00995219"/>
    <w:rsid w:val="00995327"/>
    <w:rsid w:val="00995389"/>
    <w:rsid w:val="00995711"/>
    <w:rsid w:val="00995D03"/>
    <w:rsid w:val="009960A3"/>
    <w:rsid w:val="00996370"/>
    <w:rsid w:val="00996EA8"/>
    <w:rsid w:val="00997418"/>
    <w:rsid w:val="0099756A"/>
    <w:rsid w:val="00997A79"/>
    <w:rsid w:val="00997F22"/>
    <w:rsid w:val="00997F50"/>
    <w:rsid w:val="00997FAD"/>
    <w:rsid w:val="009A0FEE"/>
    <w:rsid w:val="009A1E83"/>
    <w:rsid w:val="009A2614"/>
    <w:rsid w:val="009A26E4"/>
    <w:rsid w:val="009A2A19"/>
    <w:rsid w:val="009A2F23"/>
    <w:rsid w:val="009A301F"/>
    <w:rsid w:val="009A3426"/>
    <w:rsid w:val="009A34AD"/>
    <w:rsid w:val="009A3755"/>
    <w:rsid w:val="009A4F30"/>
    <w:rsid w:val="009A5AC2"/>
    <w:rsid w:val="009A5BA4"/>
    <w:rsid w:val="009A6800"/>
    <w:rsid w:val="009A6BD7"/>
    <w:rsid w:val="009A70E0"/>
    <w:rsid w:val="009A735D"/>
    <w:rsid w:val="009A7CC5"/>
    <w:rsid w:val="009B1058"/>
    <w:rsid w:val="009B12B0"/>
    <w:rsid w:val="009B1321"/>
    <w:rsid w:val="009B13DB"/>
    <w:rsid w:val="009B1D84"/>
    <w:rsid w:val="009B20F5"/>
    <w:rsid w:val="009B23AF"/>
    <w:rsid w:val="009B278E"/>
    <w:rsid w:val="009B2A66"/>
    <w:rsid w:val="009B2AE9"/>
    <w:rsid w:val="009B2BE5"/>
    <w:rsid w:val="009B2F12"/>
    <w:rsid w:val="009B3062"/>
    <w:rsid w:val="009B31AB"/>
    <w:rsid w:val="009B3370"/>
    <w:rsid w:val="009B3507"/>
    <w:rsid w:val="009B4282"/>
    <w:rsid w:val="009B4CE6"/>
    <w:rsid w:val="009B5398"/>
    <w:rsid w:val="009B53DB"/>
    <w:rsid w:val="009B5E2E"/>
    <w:rsid w:val="009B6DBC"/>
    <w:rsid w:val="009B6F0D"/>
    <w:rsid w:val="009B6F14"/>
    <w:rsid w:val="009B6FCA"/>
    <w:rsid w:val="009B798D"/>
    <w:rsid w:val="009C018F"/>
    <w:rsid w:val="009C0B5A"/>
    <w:rsid w:val="009C163B"/>
    <w:rsid w:val="009C1B3D"/>
    <w:rsid w:val="009C1F38"/>
    <w:rsid w:val="009C210E"/>
    <w:rsid w:val="009C21EE"/>
    <w:rsid w:val="009C22A5"/>
    <w:rsid w:val="009C28D6"/>
    <w:rsid w:val="009C2C47"/>
    <w:rsid w:val="009C3580"/>
    <w:rsid w:val="009C400B"/>
    <w:rsid w:val="009C44BF"/>
    <w:rsid w:val="009C4715"/>
    <w:rsid w:val="009C4EDF"/>
    <w:rsid w:val="009C4FE2"/>
    <w:rsid w:val="009C530E"/>
    <w:rsid w:val="009C5792"/>
    <w:rsid w:val="009C5B54"/>
    <w:rsid w:val="009C5E22"/>
    <w:rsid w:val="009C5EA3"/>
    <w:rsid w:val="009C631E"/>
    <w:rsid w:val="009C70CD"/>
    <w:rsid w:val="009C7661"/>
    <w:rsid w:val="009C7CA7"/>
    <w:rsid w:val="009D0061"/>
    <w:rsid w:val="009D0C80"/>
    <w:rsid w:val="009D0F1D"/>
    <w:rsid w:val="009D0F77"/>
    <w:rsid w:val="009D17CA"/>
    <w:rsid w:val="009D1946"/>
    <w:rsid w:val="009D1A2D"/>
    <w:rsid w:val="009D1B4D"/>
    <w:rsid w:val="009D20F4"/>
    <w:rsid w:val="009D25FA"/>
    <w:rsid w:val="009D27E8"/>
    <w:rsid w:val="009D2ECE"/>
    <w:rsid w:val="009D3577"/>
    <w:rsid w:val="009D45AE"/>
    <w:rsid w:val="009D52AF"/>
    <w:rsid w:val="009D566E"/>
    <w:rsid w:val="009D593D"/>
    <w:rsid w:val="009D5B8F"/>
    <w:rsid w:val="009D637C"/>
    <w:rsid w:val="009D6B11"/>
    <w:rsid w:val="009D78BD"/>
    <w:rsid w:val="009E05B7"/>
    <w:rsid w:val="009E0837"/>
    <w:rsid w:val="009E1758"/>
    <w:rsid w:val="009E2022"/>
    <w:rsid w:val="009E2167"/>
    <w:rsid w:val="009E236B"/>
    <w:rsid w:val="009E24CD"/>
    <w:rsid w:val="009E2F4E"/>
    <w:rsid w:val="009E3AC2"/>
    <w:rsid w:val="009E4067"/>
    <w:rsid w:val="009E47C0"/>
    <w:rsid w:val="009E59AA"/>
    <w:rsid w:val="009E59EC"/>
    <w:rsid w:val="009E5AA1"/>
    <w:rsid w:val="009E6147"/>
    <w:rsid w:val="009E64D0"/>
    <w:rsid w:val="009E6D61"/>
    <w:rsid w:val="009E7C40"/>
    <w:rsid w:val="009F030F"/>
    <w:rsid w:val="009F09E6"/>
    <w:rsid w:val="009F16C5"/>
    <w:rsid w:val="009F16EC"/>
    <w:rsid w:val="009F1E92"/>
    <w:rsid w:val="009F2280"/>
    <w:rsid w:val="009F24FB"/>
    <w:rsid w:val="009F261E"/>
    <w:rsid w:val="009F299B"/>
    <w:rsid w:val="009F38D7"/>
    <w:rsid w:val="009F3BD0"/>
    <w:rsid w:val="009F3CED"/>
    <w:rsid w:val="009F40D4"/>
    <w:rsid w:val="009F446C"/>
    <w:rsid w:val="009F4FC6"/>
    <w:rsid w:val="009F512E"/>
    <w:rsid w:val="009F5F50"/>
    <w:rsid w:val="009F6399"/>
    <w:rsid w:val="009F65DB"/>
    <w:rsid w:val="009F6C8B"/>
    <w:rsid w:val="009F7103"/>
    <w:rsid w:val="009F73B8"/>
    <w:rsid w:val="009F74EC"/>
    <w:rsid w:val="009F7831"/>
    <w:rsid w:val="009F7879"/>
    <w:rsid w:val="009F7C7F"/>
    <w:rsid w:val="00A0095B"/>
    <w:rsid w:val="00A0156E"/>
    <w:rsid w:val="00A015D9"/>
    <w:rsid w:val="00A01956"/>
    <w:rsid w:val="00A01A89"/>
    <w:rsid w:val="00A025B5"/>
    <w:rsid w:val="00A0334D"/>
    <w:rsid w:val="00A039DA"/>
    <w:rsid w:val="00A0429D"/>
    <w:rsid w:val="00A049FF"/>
    <w:rsid w:val="00A050B0"/>
    <w:rsid w:val="00A0512F"/>
    <w:rsid w:val="00A07AEE"/>
    <w:rsid w:val="00A07EDE"/>
    <w:rsid w:val="00A1092E"/>
    <w:rsid w:val="00A10B39"/>
    <w:rsid w:val="00A1185C"/>
    <w:rsid w:val="00A1201A"/>
    <w:rsid w:val="00A12A03"/>
    <w:rsid w:val="00A136D0"/>
    <w:rsid w:val="00A15055"/>
    <w:rsid w:val="00A15488"/>
    <w:rsid w:val="00A155FE"/>
    <w:rsid w:val="00A15C04"/>
    <w:rsid w:val="00A16225"/>
    <w:rsid w:val="00A166CA"/>
    <w:rsid w:val="00A16991"/>
    <w:rsid w:val="00A16AF8"/>
    <w:rsid w:val="00A17064"/>
    <w:rsid w:val="00A171DC"/>
    <w:rsid w:val="00A175A0"/>
    <w:rsid w:val="00A178D6"/>
    <w:rsid w:val="00A20028"/>
    <w:rsid w:val="00A2018E"/>
    <w:rsid w:val="00A20198"/>
    <w:rsid w:val="00A20833"/>
    <w:rsid w:val="00A209FA"/>
    <w:rsid w:val="00A211D3"/>
    <w:rsid w:val="00A21260"/>
    <w:rsid w:val="00A21381"/>
    <w:rsid w:val="00A2169E"/>
    <w:rsid w:val="00A2237C"/>
    <w:rsid w:val="00A22742"/>
    <w:rsid w:val="00A228FD"/>
    <w:rsid w:val="00A22CB0"/>
    <w:rsid w:val="00A22CCB"/>
    <w:rsid w:val="00A2315F"/>
    <w:rsid w:val="00A23215"/>
    <w:rsid w:val="00A24062"/>
    <w:rsid w:val="00A243B0"/>
    <w:rsid w:val="00A25F9D"/>
    <w:rsid w:val="00A26450"/>
    <w:rsid w:val="00A26A5D"/>
    <w:rsid w:val="00A27328"/>
    <w:rsid w:val="00A27DE0"/>
    <w:rsid w:val="00A27ECE"/>
    <w:rsid w:val="00A30B4A"/>
    <w:rsid w:val="00A30C9D"/>
    <w:rsid w:val="00A311CC"/>
    <w:rsid w:val="00A311DC"/>
    <w:rsid w:val="00A3145F"/>
    <w:rsid w:val="00A31707"/>
    <w:rsid w:val="00A31FDD"/>
    <w:rsid w:val="00A32109"/>
    <w:rsid w:val="00A32422"/>
    <w:rsid w:val="00A324D0"/>
    <w:rsid w:val="00A32BD6"/>
    <w:rsid w:val="00A32C47"/>
    <w:rsid w:val="00A32FEE"/>
    <w:rsid w:val="00A33317"/>
    <w:rsid w:val="00A33508"/>
    <w:rsid w:val="00A33FCF"/>
    <w:rsid w:val="00A35059"/>
    <w:rsid w:val="00A35DE5"/>
    <w:rsid w:val="00A36120"/>
    <w:rsid w:val="00A369AF"/>
    <w:rsid w:val="00A3728A"/>
    <w:rsid w:val="00A40614"/>
    <w:rsid w:val="00A40742"/>
    <w:rsid w:val="00A40A87"/>
    <w:rsid w:val="00A40D56"/>
    <w:rsid w:val="00A412FF"/>
    <w:rsid w:val="00A42272"/>
    <w:rsid w:val="00A426BB"/>
    <w:rsid w:val="00A42860"/>
    <w:rsid w:val="00A42998"/>
    <w:rsid w:val="00A42EC6"/>
    <w:rsid w:val="00A42F80"/>
    <w:rsid w:val="00A43126"/>
    <w:rsid w:val="00A43207"/>
    <w:rsid w:val="00A43383"/>
    <w:rsid w:val="00A43E45"/>
    <w:rsid w:val="00A43E60"/>
    <w:rsid w:val="00A43EA7"/>
    <w:rsid w:val="00A45041"/>
    <w:rsid w:val="00A45383"/>
    <w:rsid w:val="00A45C25"/>
    <w:rsid w:val="00A46017"/>
    <w:rsid w:val="00A46DC3"/>
    <w:rsid w:val="00A46E6B"/>
    <w:rsid w:val="00A47166"/>
    <w:rsid w:val="00A4738B"/>
    <w:rsid w:val="00A47662"/>
    <w:rsid w:val="00A47748"/>
    <w:rsid w:val="00A500FC"/>
    <w:rsid w:val="00A5069C"/>
    <w:rsid w:val="00A5076A"/>
    <w:rsid w:val="00A508C8"/>
    <w:rsid w:val="00A51364"/>
    <w:rsid w:val="00A518F3"/>
    <w:rsid w:val="00A5230F"/>
    <w:rsid w:val="00A5263C"/>
    <w:rsid w:val="00A52D85"/>
    <w:rsid w:val="00A53150"/>
    <w:rsid w:val="00A532F6"/>
    <w:rsid w:val="00A536D8"/>
    <w:rsid w:val="00A547B0"/>
    <w:rsid w:val="00A55120"/>
    <w:rsid w:val="00A55837"/>
    <w:rsid w:val="00A55A15"/>
    <w:rsid w:val="00A56628"/>
    <w:rsid w:val="00A56BD3"/>
    <w:rsid w:val="00A5713E"/>
    <w:rsid w:val="00A57726"/>
    <w:rsid w:val="00A57A10"/>
    <w:rsid w:val="00A57D84"/>
    <w:rsid w:val="00A6028B"/>
    <w:rsid w:val="00A603A4"/>
    <w:rsid w:val="00A609E1"/>
    <w:rsid w:val="00A60C35"/>
    <w:rsid w:val="00A62188"/>
    <w:rsid w:val="00A626E6"/>
    <w:rsid w:val="00A62935"/>
    <w:rsid w:val="00A629AD"/>
    <w:rsid w:val="00A639A6"/>
    <w:rsid w:val="00A63A8C"/>
    <w:rsid w:val="00A640E1"/>
    <w:rsid w:val="00A64402"/>
    <w:rsid w:val="00A64427"/>
    <w:rsid w:val="00A64EAC"/>
    <w:rsid w:val="00A65057"/>
    <w:rsid w:val="00A65960"/>
    <w:rsid w:val="00A65BA2"/>
    <w:rsid w:val="00A6618F"/>
    <w:rsid w:val="00A665CB"/>
    <w:rsid w:val="00A66739"/>
    <w:rsid w:val="00A668FB"/>
    <w:rsid w:val="00A66B40"/>
    <w:rsid w:val="00A66C99"/>
    <w:rsid w:val="00A66FE1"/>
    <w:rsid w:val="00A6713A"/>
    <w:rsid w:val="00A671E8"/>
    <w:rsid w:val="00A6732C"/>
    <w:rsid w:val="00A7007A"/>
    <w:rsid w:val="00A701C9"/>
    <w:rsid w:val="00A7124D"/>
    <w:rsid w:val="00A7147B"/>
    <w:rsid w:val="00A717D5"/>
    <w:rsid w:val="00A71C06"/>
    <w:rsid w:val="00A71F5F"/>
    <w:rsid w:val="00A72155"/>
    <w:rsid w:val="00A724CD"/>
    <w:rsid w:val="00A728E8"/>
    <w:rsid w:val="00A72BE6"/>
    <w:rsid w:val="00A731EA"/>
    <w:rsid w:val="00A73242"/>
    <w:rsid w:val="00A74623"/>
    <w:rsid w:val="00A75186"/>
    <w:rsid w:val="00A75A51"/>
    <w:rsid w:val="00A76477"/>
    <w:rsid w:val="00A76B7D"/>
    <w:rsid w:val="00A77064"/>
    <w:rsid w:val="00A773E4"/>
    <w:rsid w:val="00A77F69"/>
    <w:rsid w:val="00A80412"/>
    <w:rsid w:val="00A80A89"/>
    <w:rsid w:val="00A811FD"/>
    <w:rsid w:val="00A81566"/>
    <w:rsid w:val="00A8194A"/>
    <w:rsid w:val="00A81C14"/>
    <w:rsid w:val="00A81CDF"/>
    <w:rsid w:val="00A81D75"/>
    <w:rsid w:val="00A81EAA"/>
    <w:rsid w:val="00A824B6"/>
    <w:rsid w:val="00A8269A"/>
    <w:rsid w:val="00A8283B"/>
    <w:rsid w:val="00A832E8"/>
    <w:rsid w:val="00A83637"/>
    <w:rsid w:val="00A836FD"/>
    <w:rsid w:val="00A83A3E"/>
    <w:rsid w:val="00A83D62"/>
    <w:rsid w:val="00A83E72"/>
    <w:rsid w:val="00A83E9B"/>
    <w:rsid w:val="00A84E80"/>
    <w:rsid w:val="00A853F5"/>
    <w:rsid w:val="00A874CA"/>
    <w:rsid w:val="00A87DDE"/>
    <w:rsid w:val="00A90320"/>
    <w:rsid w:val="00A905A5"/>
    <w:rsid w:val="00A90730"/>
    <w:rsid w:val="00A9156D"/>
    <w:rsid w:val="00A91A68"/>
    <w:rsid w:val="00A91ABC"/>
    <w:rsid w:val="00A92CB4"/>
    <w:rsid w:val="00A9386D"/>
    <w:rsid w:val="00A939AD"/>
    <w:rsid w:val="00A94329"/>
    <w:rsid w:val="00A94698"/>
    <w:rsid w:val="00A94DF9"/>
    <w:rsid w:val="00A95A96"/>
    <w:rsid w:val="00A96432"/>
    <w:rsid w:val="00A97DB9"/>
    <w:rsid w:val="00AA0144"/>
    <w:rsid w:val="00AA1093"/>
    <w:rsid w:val="00AA11D7"/>
    <w:rsid w:val="00AA1366"/>
    <w:rsid w:val="00AA25ED"/>
    <w:rsid w:val="00AA283E"/>
    <w:rsid w:val="00AA3C79"/>
    <w:rsid w:val="00AA41C5"/>
    <w:rsid w:val="00AA4447"/>
    <w:rsid w:val="00AA46DA"/>
    <w:rsid w:val="00AA4744"/>
    <w:rsid w:val="00AA4BB2"/>
    <w:rsid w:val="00AA4CD5"/>
    <w:rsid w:val="00AA5542"/>
    <w:rsid w:val="00AA5919"/>
    <w:rsid w:val="00AA59C9"/>
    <w:rsid w:val="00AA6167"/>
    <w:rsid w:val="00AA69E6"/>
    <w:rsid w:val="00AA6DC4"/>
    <w:rsid w:val="00AA6DF7"/>
    <w:rsid w:val="00AB08DE"/>
    <w:rsid w:val="00AB0D3D"/>
    <w:rsid w:val="00AB110C"/>
    <w:rsid w:val="00AB1DF9"/>
    <w:rsid w:val="00AB226A"/>
    <w:rsid w:val="00AB226E"/>
    <w:rsid w:val="00AB23D0"/>
    <w:rsid w:val="00AB2522"/>
    <w:rsid w:val="00AB25BA"/>
    <w:rsid w:val="00AB3834"/>
    <w:rsid w:val="00AB3B15"/>
    <w:rsid w:val="00AB4C59"/>
    <w:rsid w:val="00AB4E3A"/>
    <w:rsid w:val="00AB4F2A"/>
    <w:rsid w:val="00AB4F76"/>
    <w:rsid w:val="00AB5099"/>
    <w:rsid w:val="00AB5325"/>
    <w:rsid w:val="00AB5714"/>
    <w:rsid w:val="00AB5ACC"/>
    <w:rsid w:val="00AB5BF0"/>
    <w:rsid w:val="00AB5FBE"/>
    <w:rsid w:val="00AB6166"/>
    <w:rsid w:val="00AB64C5"/>
    <w:rsid w:val="00AB6FA9"/>
    <w:rsid w:val="00AB7020"/>
    <w:rsid w:val="00AB7CC3"/>
    <w:rsid w:val="00AC0157"/>
    <w:rsid w:val="00AC039F"/>
    <w:rsid w:val="00AC04EF"/>
    <w:rsid w:val="00AC0802"/>
    <w:rsid w:val="00AC0ECC"/>
    <w:rsid w:val="00AC0FDF"/>
    <w:rsid w:val="00AC185D"/>
    <w:rsid w:val="00AC1F74"/>
    <w:rsid w:val="00AC293C"/>
    <w:rsid w:val="00AC2A25"/>
    <w:rsid w:val="00AC3532"/>
    <w:rsid w:val="00AC3759"/>
    <w:rsid w:val="00AC38BD"/>
    <w:rsid w:val="00AC3AD6"/>
    <w:rsid w:val="00AC3CF0"/>
    <w:rsid w:val="00AC40A6"/>
    <w:rsid w:val="00AC4AB6"/>
    <w:rsid w:val="00AC4D21"/>
    <w:rsid w:val="00AC5671"/>
    <w:rsid w:val="00AC5884"/>
    <w:rsid w:val="00AC5C5A"/>
    <w:rsid w:val="00AC5D35"/>
    <w:rsid w:val="00AC5FDC"/>
    <w:rsid w:val="00AC64D0"/>
    <w:rsid w:val="00AC64E2"/>
    <w:rsid w:val="00AC6538"/>
    <w:rsid w:val="00AC6DBC"/>
    <w:rsid w:val="00AC7B75"/>
    <w:rsid w:val="00AD0274"/>
    <w:rsid w:val="00AD0C87"/>
    <w:rsid w:val="00AD12DF"/>
    <w:rsid w:val="00AD34CA"/>
    <w:rsid w:val="00AD375F"/>
    <w:rsid w:val="00AD3FB3"/>
    <w:rsid w:val="00AD4066"/>
    <w:rsid w:val="00AD4280"/>
    <w:rsid w:val="00AD4D73"/>
    <w:rsid w:val="00AD4DC9"/>
    <w:rsid w:val="00AD5544"/>
    <w:rsid w:val="00AD6510"/>
    <w:rsid w:val="00AD721D"/>
    <w:rsid w:val="00AD7D31"/>
    <w:rsid w:val="00AD7F2B"/>
    <w:rsid w:val="00AE0378"/>
    <w:rsid w:val="00AE087F"/>
    <w:rsid w:val="00AE1115"/>
    <w:rsid w:val="00AE1960"/>
    <w:rsid w:val="00AE1D8D"/>
    <w:rsid w:val="00AE21E0"/>
    <w:rsid w:val="00AE2311"/>
    <w:rsid w:val="00AE2431"/>
    <w:rsid w:val="00AE399F"/>
    <w:rsid w:val="00AE477F"/>
    <w:rsid w:val="00AE4A10"/>
    <w:rsid w:val="00AE4D92"/>
    <w:rsid w:val="00AE596E"/>
    <w:rsid w:val="00AE5AED"/>
    <w:rsid w:val="00AE6C1E"/>
    <w:rsid w:val="00AE71F3"/>
    <w:rsid w:val="00AE77AE"/>
    <w:rsid w:val="00AE7885"/>
    <w:rsid w:val="00AE7CEE"/>
    <w:rsid w:val="00AF0008"/>
    <w:rsid w:val="00AF0C47"/>
    <w:rsid w:val="00AF0CC8"/>
    <w:rsid w:val="00AF11E6"/>
    <w:rsid w:val="00AF16CD"/>
    <w:rsid w:val="00AF186A"/>
    <w:rsid w:val="00AF196D"/>
    <w:rsid w:val="00AF27A4"/>
    <w:rsid w:val="00AF2AC8"/>
    <w:rsid w:val="00AF3159"/>
    <w:rsid w:val="00AF367E"/>
    <w:rsid w:val="00AF3AB4"/>
    <w:rsid w:val="00AF3F24"/>
    <w:rsid w:val="00AF40C2"/>
    <w:rsid w:val="00AF442E"/>
    <w:rsid w:val="00AF4915"/>
    <w:rsid w:val="00AF50E5"/>
    <w:rsid w:val="00AF531F"/>
    <w:rsid w:val="00AF5370"/>
    <w:rsid w:val="00AF557E"/>
    <w:rsid w:val="00AF566D"/>
    <w:rsid w:val="00AF5EC1"/>
    <w:rsid w:val="00AF73F8"/>
    <w:rsid w:val="00AF79C2"/>
    <w:rsid w:val="00B00217"/>
    <w:rsid w:val="00B0059B"/>
    <w:rsid w:val="00B0077C"/>
    <w:rsid w:val="00B01194"/>
    <w:rsid w:val="00B01E00"/>
    <w:rsid w:val="00B023D0"/>
    <w:rsid w:val="00B02979"/>
    <w:rsid w:val="00B0327A"/>
    <w:rsid w:val="00B039E6"/>
    <w:rsid w:val="00B04386"/>
    <w:rsid w:val="00B047B7"/>
    <w:rsid w:val="00B04AC5"/>
    <w:rsid w:val="00B053B7"/>
    <w:rsid w:val="00B05E80"/>
    <w:rsid w:val="00B0666D"/>
    <w:rsid w:val="00B0670E"/>
    <w:rsid w:val="00B069AB"/>
    <w:rsid w:val="00B06C16"/>
    <w:rsid w:val="00B06DC4"/>
    <w:rsid w:val="00B0711A"/>
    <w:rsid w:val="00B07476"/>
    <w:rsid w:val="00B07916"/>
    <w:rsid w:val="00B07A2D"/>
    <w:rsid w:val="00B116B2"/>
    <w:rsid w:val="00B124D9"/>
    <w:rsid w:val="00B13F20"/>
    <w:rsid w:val="00B1419A"/>
    <w:rsid w:val="00B143C9"/>
    <w:rsid w:val="00B157EC"/>
    <w:rsid w:val="00B15823"/>
    <w:rsid w:val="00B15A62"/>
    <w:rsid w:val="00B16E5E"/>
    <w:rsid w:val="00B17611"/>
    <w:rsid w:val="00B176D1"/>
    <w:rsid w:val="00B1798F"/>
    <w:rsid w:val="00B17F49"/>
    <w:rsid w:val="00B20009"/>
    <w:rsid w:val="00B213D2"/>
    <w:rsid w:val="00B213FA"/>
    <w:rsid w:val="00B214E6"/>
    <w:rsid w:val="00B21C4D"/>
    <w:rsid w:val="00B22712"/>
    <w:rsid w:val="00B22959"/>
    <w:rsid w:val="00B22ADD"/>
    <w:rsid w:val="00B2339F"/>
    <w:rsid w:val="00B23912"/>
    <w:rsid w:val="00B2399D"/>
    <w:rsid w:val="00B23A61"/>
    <w:rsid w:val="00B23BA5"/>
    <w:rsid w:val="00B23BF3"/>
    <w:rsid w:val="00B24024"/>
    <w:rsid w:val="00B24566"/>
    <w:rsid w:val="00B24973"/>
    <w:rsid w:val="00B24B32"/>
    <w:rsid w:val="00B25200"/>
    <w:rsid w:val="00B25327"/>
    <w:rsid w:val="00B25FBB"/>
    <w:rsid w:val="00B2646C"/>
    <w:rsid w:val="00B26EFD"/>
    <w:rsid w:val="00B27386"/>
    <w:rsid w:val="00B274AA"/>
    <w:rsid w:val="00B27949"/>
    <w:rsid w:val="00B27D0F"/>
    <w:rsid w:val="00B309EC"/>
    <w:rsid w:val="00B31135"/>
    <w:rsid w:val="00B31D90"/>
    <w:rsid w:val="00B31DE0"/>
    <w:rsid w:val="00B32726"/>
    <w:rsid w:val="00B32E7B"/>
    <w:rsid w:val="00B33309"/>
    <w:rsid w:val="00B335DE"/>
    <w:rsid w:val="00B3430B"/>
    <w:rsid w:val="00B34414"/>
    <w:rsid w:val="00B344D1"/>
    <w:rsid w:val="00B347FE"/>
    <w:rsid w:val="00B34AC6"/>
    <w:rsid w:val="00B34BD3"/>
    <w:rsid w:val="00B352E4"/>
    <w:rsid w:val="00B35C07"/>
    <w:rsid w:val="00B37049"/>
    <w:rsid w:val="00B3719E"/>
    <w:rsid w:val="00B3723C"/>
    <w:rsid w:val="00B4013B"/>
    <w:rsid w:val="00B40BB5"/>
    <w:rsid w:val="00B40D63"/>
    <w:rsid w:val="00B415B8"/>
    <w:rsid w:val="00B4184D"/>
    <w:rsid w:val="00B41951"/>
    <w:rsid w:val="00B41F99"/>
    <w:rsid w:val="00B42471"/>
    <w:rsid w:val="00B4248C"/>
    <w:rsid w:val="00B435E3"/>
    <w:rsid w:val="00B43B9D"/>
    <w:rsid w:val="00B43D54"/>
    <w:rsid w:val="00B43E0B"/>
    <w:rsid w:val="00B43F4B"/>
    <w:rsid w:val="00B44012"/>
    <w:rsid w:val="00B44316"/>
    <w:rsid w:val="00B443DE"/>
    <w:rsid w:val="00B4469D"/>
    <w:rsid w:val="00B4565F"/>
    <w:rsid w:val="00B46A4B"/>
    <w:rsid w:val="00B4748D"/>
    <w:rsid w:val="00B47D71"/>
    <w:rsid w:val="00B507F2"/>
    <w:rsid w:val="00B50D82"/>
    <w:rsid w:val="00B515DE"/>
    <w:rsid w:val="00B51636"/>
    <w:rsid w:val="00B51829"/>
    <w:rsid w:val="00B51BBB"/>
    <w:rsid w:val="00B52ADF"/>
    <w:rsid w:val="00B52B5D"/>
    <w:rsid w:val="00B52CBF"/>
    <w:rsid w:val="00B53324"/>
    <w:rsid w:val="00B5346F"/>
    <w:rsid w:val="00B5355E"/>
    <w:rsid w:val="00B5367F"/>
    <w:rsid w:val="00B53797"/>
    <w:rsid w:val="00B539B5"/>
    <w:rsid w:val="00B545C7"/>
    <w:rsid w:val="00B54949"/>
    <w:rsid w:val="00B5530D"/>
    <w:rsid w:val="00B555C3"/>
    <w:rsid w:val="00B55B53"/>
    <w:rsid w:val="00B563AF"/>
    <w:rsid w:val="00B564F8"/>
    <w:rsid w:val="00B565DB"/>
    <w:rsid w:val="00B56F1D"/>
    <w:rsid w:val="00B578E6"/>
    <w:rsid w:val="00B57C8D"/>
    <w:rsid w:val="00B57F24"/>
    <w:rsid w:val="00B6018A"/>
    <w:rsid w:val="00B60E86"/>
    <w:rsid w:val="00B611FE"/>
    <w:rsid w:val="00B61908"/>
    <w:rsid w:val="00B61AAC"/>
    <w:rsid w:val="00B61B2B"/>
    <w:rsid w:val="00B61D13"/>
    <w:rsid w:val="00B62151"/>
    <w:rsid w:val="00B62A2F"/>
    <w:rsid w:val="00B62B41"/>
    <w:rsid w:val="00B62F38"/>
    <w:rsid w:val="00B64731"/>
    <w:rsid w:val="00B64CA1"/>
    <w:rsid w:val="00B66644"/>
    <w:rsid w:val="00B701B9"/>
    <w:rsid w:val="00B70389"/>
    <w:rsid w:val="00B705A1"/>
    <w:rsid w:val="00B70741"/>
    <w:rsid w:val="00B7110F"/>
    <w:rsid w:val="00B7191E"/>
    <w:rsid w:val="00B72828"/>
    <w:rsid w:val="00B72DAD"/>
    <w:rsid w:val="00B72F9A"/>
    <w:rsid w:val="00B7431A"/>
    <w:rsid w:val="00B7480F"/>
    <w:rsid w:val="00B748E1"/>
    <w:rsid w:val="00B74AAF"/>
    <w:rsid w:val="00B75077"/>
    <w:rsid w:val="00B750CD"/>
    <w:rsid w:val="00B75A26"/>
    <w:rsid w:val="00B76DD1"/>
    <w:rsid w:val="00B7764E"/>
    <w:rsid w:val="00B777F2"/>
    <w:rsid w:val="00B77AF0"/>
    <w:rsid w:val="00B80CD2"/>
    <w:rsid w:val="00B80E1C"/>
    <w:rsid w:val="00B815BC"/>
    <w:rsid w:val="00B8198C"/>
    <w:rsid w:val="00B819CB"/>
    <w:rsid w:val="00B81E61"/>
    <w:rsid w:val="00B81EE4"/>
    <w:rsid w:val="00B82616"/>
    <w:rsid w:val="00B8261D"/>
    <w:rsid w:val="00B82E85"/>
    <w:rsid w:val="00B837C9"/>
    <w:rsid w:val="00B83ADE"/>
    <w:rsid w:val="00B840C7"/>
    <w:rsid w:val="00B84341"/>
    <w:rsid w:val="00B84AE7"/>
    <w:rsid w:val="00B85507"/>
    <w:rsid w:val="00B85C48"/>
    <w:rsid w:val="00B868BE"/>
    <w:rsid w:val="00B87180"/>
    <w:rsid w:val="00B872E7"/>
    <w:rsid w:val="00B87AFD"/>
    <w:rsid w:val="00B9018A"/>
    <w:rsid w:val="00B907C2"/>
    <w:rsid w:val="00B908E3"/>
    <w:rsid w:val="00B91AD1"/>
    <w:rsid w:val="00B91B32"/>
    <w:rsid w:val="00B9238E"/>
    <w:rsid w:val="00B92C61"/>
    <w:rsid w:val="00B9306A"/>
    <w:rsid w:val="00B9307D"/>
    <w:rsid w:val="00B931F6"/>
    <w:rsid w:val="00B933D1"/>
    <w:rsid w:val="00B934A1"/>
    <w:rsid w:val="00B939C8"/>
    <w:rsid w:val="00B9405A"/>
    <w:rsid w:val="00B94AD6"/>
    <w:rsid w:val="00B951B7"/>
    <w:rsid w:val="00B95361"/>
    <w:rsid w:val="00B95C0A"/>
    <w:rsid w:val="00B95E7F"/>
    <w:rsid w:val="00B96885"/>
    <w:rsid w:val="00B96DFC"/>
    <w:rsid w:val="00B9758F"/>
    <w:rsid w:val="00B9771C"/>
    <w:rsid w:val="00B97E28"/>
    <w:rsid w:val="00B97E6C"/>
    <w:rsid w:val="00BA11C2"/>
    <w:rsid w:val="00BA1331"/>
    <w:rsid w:val="00BA2769"/>
    <w:rsid w:val="00BA27A6"/>
    <w:rsid w:val="00BA30DC"/>
    <w:rsid w:val="00BA3143"/>
    <w:rsid w:val="00BA33C0"/>
    <w:rsid w:val="00BA34DF"/>
    <w:rsid w:val="00BA3701"/>
    <w:rsid w:val="00BA3749"/>
    <w:rsid w:val="00BA3790"/>
    <w:rsid w:val="00BA4A93"/>
    <w:rsid w:val="00BA4B33"/>
    <w:rsid w:val="00BA4CCA"/>
    <w:rsid w:val="00BA6019"/>
    <w:rsid w:val="00BA6835"/>
    <w:rsid w:val="00BA68A9"/>
    <w:rsid w:val="00BA6A97"/>
    <w:rsid w:val="00BA72A4"/>
    <w:rsid w:val="00BA79DA"/>
    <w:rsid w:val="00BA7B8F"/>
    <w:rsid w:val="00BA7E69"/>
    <w:rsid w:val="00BB0094"/>
    <w:rsid w:val="00BB0828"/>
    <w:rsid w:val="00BB13F4"/>
    <w:rsid w:val="00BB1537"/>
    <w:rsid w:val="00BB1575"/>
    <w:rsid w:val="00BB19AC"/>
    <w:rsid w:val="00BB1B4C"/>
    <w:rsid w:val="00BB206B"/>
    <w:rsid w:val="00BB25DF"/>
    <w:rsid w:val="00BB27F6"/>
    <w:rsid w:val="00BB2E0F"/>
    <w:rsid w:val="00BB31F8"/>
    <w:rsid w:val="00BB3299"/>
    <w:rsid w:val="00BB35A3"/>
    <w:rsid w:val="00BB3830"/>
    <w:rsid w:val="00BB394B"/>
    <w:rsid w:val="00BB4C33"/>
    <w:rsid w:val="00BB511D"/>
    <w:rsid w:val="00BB5982"/>
    <w:rsid w:val="00BB5F6E"/>
    <w:rsid w:val="00BB6700"/>
    <w:rsid w:val="00BB68DC"/>
    <w:rsid w:val="00BB69E4"/>
    <w:rsid w:val="00BB7400"/>
    <w:rsid w:val="00BB77C9"/>
    <w:rsid w:val="00BC0752"/>
    <w:rsid w:val="00BC0C3B"/>
    <w:rsid w:val="00BC1207"/>
    <w:rsid w:val="00BC17E5"/>
    <w:rsid w:val="00BC1F35"/>
    <w:rsid w:val="00BC1F44"/>
    <w:rsid w:val="00BC2ACD"/>
    <w:rsid w:val="00BC304D"/>
    <w:rsid w:val="00BC30B9"/>
    <w:rsid w:val="00BC3317"/>
    <w:rsid w:val="00BC33EC"/>
    <w:rsid w:val="00BC5691"/>
    <w:rsid w:val="00BC58C8"/>
    <w:rsid w:val="00BC5B2C"/>
    <w:rsid w:val="00BC5F53"/>
    <w:rsid w:val="00BC6014"/>
    <w:rsid w:val="00BC626B"/>
    <w:rsid w:val="00BC6321"/>
    <w:rsid w:val="00BC66AC"/>
    <w:rsid w:val="00BC66DB"/>
    <w:rsid w:val="00BC68C9"/>
    <w:rsid w:val="00BC6A5A"/>
    <w:rsid w:val="00BC7275"/>
    <w:rsid w:val="00BC7331"/>
    <w:rsid w:val="00BC758A"/>
    <w:rsid w:val="00BC77B5"/>
    <w:rsid w:val="00BC7B38"/>
    <w:rsid w:val="00BD00DD"/>
    <w:rsid w:val="00BD0B51"/>
    <w:rsid w:val="00BD0EB1"/>
    <w:rsid w:val="00BD0FE1"/>
    <w:rsid w:val="00BD184E"/>
    <w:rsid w:val="00BD1B2D"/>
    <w:rsid w:val="00BD208A"/>
    <w:rsid w:val="00BD3062"/>
    <w:rsid w:val="00BD3F06"/>
    <w:rsid w:val="00BD3FA1"/>
    <w:rsid w:val="00BD42F2"/>
    <w:rsid w:val="00BD4B8D"/>
    <w:rsid w:val="00BD4E6E"/>
    <w:rsid w:val="00BD5497"/>
    <w:rsid w:val="00BD5749"/>
    <w:rsid w:val="00BD5C50"/>
    <w:rsid w:val="00BD627D"/>
    <w:rsid w:val="00BD7165"/>
    <w:rsid w:val="00BD7C8A"/>
    <w:rsid w:val="00BE07D9"/>
    <w:rsid w:val="00BE08CE"/>
    <w:rsid w:val="00BE0D5D"/>
    <w:rsid w:val="00BE1525"/>
    <w:rsid w:val="00BE1758"/>
    <w:rsid w:val="00BE18AC"/>
    <w:rsid w:val="00BE1BBB"/>
    <w:rsid w:val="00BE201A"/>
    <w:rsid w:val="00BE2C56"/>
    <w:rsid w:val="00BE4881"/>
    <w:rsid w:val="00BE4C80"/>
    <w:rsid w:val="00BE4F05"/>
    <w:rsid w:val="00BE531B"/>
    <w:rsid w:val="00BE540C"/>
    <w:rsid w:val="00BE5C40"/>
    <w:rsid w:val="00BE645E"/>
    <w:rsid w:val="00BE77ED"/>
    <w:rsid w:val="00BF0F19"/>
    <w:rsid w:val="00BF164F"/>
    <w:rsid w:val="00BF1E1F"/>
    <w:rsid w:val="00BF26AA"/>
    <w:rsid w:val="00BF310B"/>
    <w:rsid w:val="00BF3D09"/>
    <w:rsid w:val="00BF41BC"/>
    <w:rsid w:val="00BF4583"/>
    <w:rsid w:val="00BF515A"/>
    <w:rsid w:val="00BF5EF7"/>
    <w:rsid w:val="00BF6023"/>
    <w:rsid w:val="00BF6F9B"/>
    <w:rsid w:val="00BF799D"/>
    <w:rsid w:val="00C01197"/>
    <w:rsid w:val="00C01D28"/>
    <w:rsid w:val="00C023CA"/>
    <w:rsid w:val="00C02711"/>
    <w:rsid w:val="00C02DA4"/>
    <w:rsid w:val="00C03CEC"/>
    <w:rsid w:val="00C03F6F"/>
    <w:rsid w:val="00C040F0"/>
    <w:rsid w:val="00C04D60"/>
    <w:rsid w:val="00C05069"/>
    <w:rsid w:val="00C051BC"/>
    <w:rsid w:val="00C055BB"/>
    <w:rsid w:val="00C058D8"/>
    <w:rsid w:val="00C05AC7"/>
    <w:rsid w:val="00C06D10"/>
    <w:rsid w:val="00C07054"/>
    <w:rsid w:val="00C071FE"/>
    <w:rsid w:val="00C10085"/>
    <w:rsid w:val="00C10163"/>
    <w:rsid w:val="00C10320"/>
    <w:rsid w:val="00C103F8"/>
    <w:rsid w:val="00C118C1"/>
    <w:rsid w:val="00C11B00"/>
    <w:rsid w:val="00C11C0F"/>
    <w:rsid w:val="00C12776"/>
    <w:rsid w:val="00C1301A"/>
    <w:rsid w:val="00C13BC7"/>
    <w:rsid w:val="00C14044"/>
    <w:rsid w:val="00C14B19"/>
    <w:rsid w:val="00C15199"/>
    <w:rsid w:val="00C153E0"/>
    <w:rsid w:val="00C156FA"/>
    <w:rsid w:val="00C158E8"/>
    <w:rsid w:val="00C1598E"/>
    <w:rsid w:val="00C15D2C"/>
    <w:rsid w:val="00C1769D"/>
    <w:rsid w:val="00C202B5"/>
    <w:rsid w:val="00C206B9"/>
    <w:rsid w:val="00C20CD5"/>
    <w:rsid w:val="00C21D7D"/>
    <w:rsid w:val="00C21DB3"/>
    <w:rsid w:val="00C2242F"/>
    <w:rsid w:val="00C22BED"/>
    <w:rsid w:val="00C22EEF"/>
    <w:rsid w:val="00C2308A"/>
    <w:rsid w:val="00C2359B"/>
    <w:rsid w:val="00C235AE"/>
    <w:rsid w:val="00C23BBC"/>
    <w:rsid w:val="00C24966"/>
    <w:rsid w:val="00C24E4B"/>
    <w:rsid w:val="00C25501"/>
    <w:rsid w:val="00C2587B"/>
    <w:rsid w:val="00C26B18"/>
    <w:rsid w:val="00C26C67"/>
    <w:rsid w:val="00C3072D"/>
    <w:rsid w:val="00C309A9"/>
    <w:rsid w:val="00C3112C"/>
    <w:rsid w:val="00C31286"/>
    <w:rsid w:val="00C31451"/>
    <w:rsid w:val="00C32EA8"/>
    <w:rsid w:val="00C33306"/>
    <w:rsid w:val="00C33A4B"/>
    <w:rsid w:val="00C33CEC"/>
    <w:rsid w:val="00C34EB0"/>
    <w:rsid w:val="00C358E5"/>
    <w:rsid w:val="00C35CA0"/>
    <w:rsid w:val="00C368ED"/>
    <w:rsid w:val="00C36D2C"/>
    <w:rsid w:val="00C36DAE"/>
    <w:rsid w:val="00C37102"/>
    <w:rsid w:val="00C37F1A"/>
    <w:rsid w:val="00C40114"/>
    <w:rsid w:val="00C404B0"/>
    <w:rsid w:val="00C4053E"/>
    <w:rsid w:val="00C40E60"/>
    <w:rsid w:val="00C42B6B"/>
    <w:rsid w:val="00C435BE"/>
    <w:rsid w:val="00C43E94"/>
    <w:rsid w:val="00C44259"/>
    <w:rsid w:val="00C44588"/>
    <w:rsid w:val="00C44EAA"/>
    <w:rsid w:val="00C458B5"/>
    <w:rsid w:val="00C45EF5"/>
    <w:rsid w:val="00C461D2"/>
    <w:rsid w:val="00C478FB"/>
    <w:rsid w:val="00C47E26"/>
    <w:rsid w:val="00C50006"/>
    <w:rsid w:val="00C50723"/>
    <w:rsid w:val="00C511B6"/>
    <w:rsid w:val="00C5166B"/>
    <w:rsid w:val="00C51F79"/>
    <w:rsid w:val="00C521E7"/>
    <w:rsid w:val="00C523AC"/>
    <w:rsid w:val="00C529CB"/>
    <w:rsid w:val="00C52A18"/>
    <w:rsid w:val="00C53485"/>
    <w:rsid w:val="00C53847"/>
    <w:rsid w:val="00C546FC"/>
    <w:rsid w:val="00C54C7C"/>
    <w:rsid w:val="00C54F95"/>
    <w:rsid w:val="00C55097"/>
    <w:rsid w:val="00C5559D"/>
    <w:rsid w:val="00C5562E"/>
    <w:rsid w:val="00C55970"/>
    <w:rsid w:val="00C570FF"/>
    <w:rsid w:val="00C57D70"/>
    <w:rsid w:val="00C606FD"/>
    <w:rsid w:val="00C615B7"/>
    <w:rsid w:val="00C62104"/>
    <w:rsid w:val="00C6225F"/>
    <w:rsid w:val="00C62BD1"/>
    <w:rsid w:val="00C62C77"/>
    <w:rsid w:val="00C63F27"/>
    <w:rsid w:val="00C644B1"/>
    <w:rsid w:val="00C64679"/>
    <w:rsid w:val="00C64773"/>
    <w:rsid w:val="00C6492A"/>
    <w:rsid w:val="00C651E4"/>
    <w:rsid w:val="00C6532C"/>
    <w:rsid w:val="00C65659"/>
    <w:rsid w:val="00C657AC"/>
    <w:rsid w:val="00C6673F"/>
    <w:rsid w:val="00C67F14"/>
    <w:rsid w:val="00C70B05"/>
    <w:rsid w:val="00C70EA7"/>
    <w:rsid w:val="00C720E2"/>
    <w:rsid w:val="00C721F2"/>
    <w:rsid w:val="00C72E13"/>
    <w:rsid w:val="00C72F08"/>
    <w:rsid w:val="00C73578"/>
    <w:rsid w:val="00C73C90"/>
    <w:rsid w:val="00C748B8"/>
    <w:rsid w:val="00C75041"/>
    <w:rsid w:val="00C75084"/>
    <w:rsid w:val="00C75176"/>
    <w:rsid w:val="00C755ED"/>
    <w:rsid w:val="00C75F4D"/>
    <w:rsid w:val="00C7616C"/>
    <w:rsid w:val="00C763B1"/>
    <w:rsid w:val="00C763D6"/>
    <w:rsid w:val="00C764C8"/>
    <w:rsid w:val="00C765E6"/>
    <w:rsid w:val="00C765F5"/>
    <w:rsid w:val="00C766AB"/>
    <w:rsid w:val="00C766D5"/>
    <w:rsid w:val="00C76E39"/>
    <w:rsid w:val="00C76EF7"/>
    <w:rsid w:val="00C7783E"/>
    <w:rsid w:val="00C77BD5"/>
    <w:rsid w:val="00C807AC"/>
    <w:rsid w:val="00C80D36"/>
    <w:rsid w:val="00C811B3"/>
    <w:rsid w:val="00C818B9"/>
    <w:rsid w:val="00C81B18"/>
    <w:rsid w:val="00C81BD5"/>
    <w:rsid w:val="00C81E53"/>
    <w:rsid w:val="00C834C3"/>
    <w:rsid w:val="00C83EC7"/>
    <w:rsid w:val="00C83F89"/>
    <w:rsid w:val="00C84557"/>
    <w:rsid w:val="00C84CA8"/>
    <w:rsid w:val="00C85383"/>
    <w:rsid w:val="00C853F6"/>
    <w:rsid w:val="00C854A2"/>
    <w:rsid w:val="00C85BF0"/>
    <w:rsid w:val="00C85D49"/>
    <w:rsid w:val="00C86251"/>
    <w:rsid w:val="00C863A1"/>
    <w:rsid w:val="00C863DD"/>
    <w:rsid w:val="00C865EE"/>
    <w:rsid w:val="00C87A6D"/>
    <w:rsid w:val="00C87D51"/>
    <w:rsid w:val="00C87D7D"/>
    <w:rsid w:val="00C9023F"/>
    <w:rsid w:val="00C9063B"/>
    <w:rsid w:val="00C909CD"/>
    <w:rsid w:val="00C90C41"/>
    <w:rsid w:val="00C9100E"/>
    <w:rsid w:val="00C92086"/>
    <w:rsid w:val="00C920C7"/>
    <w:rsid w:val="00C92123"/>
    <w:rsid w:val="00C932B4"/>
    <w:rsid w:val="00C93627"/>
    <w:rsid w:val="00C93BC4"/>
    <w:rsid w:val="00C93CF4"/>
    <w:rsid w:val="00C9431E"/>
    <w:rsid w:val="00C94477"/>
    <w:rsid w:val="00C9488A"/>
    <w:rsid w:val="00C94949"/>
    <w:rsid w:val="00C94A02"/>
    <w:rsid w:val="00C94F71"/>
    <w:rsid w:val="00C959D4"/>
    <w:rsid w:val="00C95FAA"/>
    <w:rsid w:val="00C96248"/>
    <w:rsid w:val="00C96E19"/>
    <w:rsid w:val="00C97AD0"/>
    <w:rsid w:val="00CA076A"/>
    <w:rsid w:val="00CA0875"/>
    <w:rsid w:val="00CA1075"/>
    <w:rsid w:val="00CA2F63"/>
    <w:rsid w:val="00CA2FF9"/>
    <w:rsid w:val="00CA33AF"/>
    <w:rsid w:val="00CA37F1"/>
    <w:rsid w:val="00CA3C2A"/>
    <w:rsid w:val="00CA4AA8"/>
    <w:rsid w:val="00CA4C1E"/>
    <w:rsid w:val="00CA560E"/>
    <w:rsid w:val="00CA5966"/>
    <w:rsid w:val="00CA5C3A"/>
    <w:rsid w:val="00CA5D3E"/>
    <w:rsid w:val="00CA6740"/>
    <w:rsid w:val="00CB01FC"/>
    <w:rsid w:val="00CB05D8"/>
    <w:rsid w:val="00CB0606"/>
    <w:rsid w:val="00CB06C2"/>
    <w:rsid w:val="00CB0A81"/>
    <w:rsid w:val="00CB1344"/>
    <w:rsid w:val="00CB2330"/>
    <w:rsid w:val="00CB2BCF"/>
    <w:rsid w:val="00CB3B47"/>
    <w:rsid w:val="00CB3F76"/>
    <w:rsid w:val="00CB439E"/>
    <w:rsid w:val="00CB4991"/>
    <w:rsid w:val="00CB4E3C"/>
    <w:rsid w:val="00CB5A90"/>
    <w:rsid w:val="00CB63A8"/>
    <w:rsid w:val="00CB6415"/>
    <w:rsid w:val="00CB6794"/>
    <w:rsid w:val="00CB69F8"/>
    <w:rsid w:val="00CB6DF2"/>
    <w:rsid w:val="00CB71D2"/>
    <w:rsid w:val="00CB76C3"/>
    <w:rsid w:val="00CB7A29"/>
    <w:rsid w:val="00CC0723"/>
    <w:rsid w:val="00CC098B"/>
    <w:rsid w:val="00CC0C5B"/>
    <w:rsid w:val="00CC0ECD"/>
    <w:rsid w:val="00CC15A2"/>
    <w:rsid w:val="00CC19AB"/>
    <w:rsid w:val="00CC1C80"/>
    <w:rsid w:val="00CC2442"/>
    <w:rsid w:val="00CC2B44"/>
    <w:rsid w:val="00CC3083"/>
    <w:rsid w:val="00CC3945"/>
    <w:rsid w:val="00CC3B63"/>
    <w:rsid w:val="00CC4195"/>
    <w:rsid w:val="00CC4247"/>
    <w:rsid w:val="00CC4346"/>
    <w:rsid w:val="00CC45C5"/>
    <w:rsid w:val="00CC4868"/>
    <w:rsid w:val="00CC4F12"/>
    <w:rsid w:val="00CC60A8"/>
    <w:rsid w:val="00CC62CC"/>
    <w:rsid w:val="00CC649C"/>
    <w:rsid w:val="00CC671B"/>
    <w:rsid w:val="00CC6E48"/>
    <w:rsid w:val="00CD06EF"/>
    <w:rsid w:val="00CD0B85"/>
    <w:rsid w:val="00CD17DC"/>
    <w:rsid w:val="00CD1F9B"/>
    <w:rsid w:val="00CD249D"/>
    <w:rsid w:val="00CD2B42"/>
    <w:rsid w:val="00CD32FF"/>
    <w:rsid w:val="00CD33E4"/>
    <w:rsid w:val="00CD3A08"/>
    <w:rsid w:val="00CD3AA6"/>
    <w:rsid w:val="00CD4A1C"/>
    <w:rsid w:val="00CD5351"/>
    <w:rsid w:val="00CD59D0"/>
    <w:rsid w:val="00CD675B"/>
    <w:rsid w:val="00CD68E5"/>
    <w:rsid w:val="00CD78FF"/>
    <w:rsid w:val="00CE0C20"/>
    <w:rsid w:val="00CE1A40"/>
    <w:rsid w:val="00CE1CC7"/>
    <w:rsid w:val="00CE20F2"/>
    <w:rsid w:val="00CE24BC"/>
    <w:rsid w:val="00CE2761"/>
    <w:rsid w:val="00CE3821"/>
    <w:rsid w:val="00CE38F7"/>
    <w:rsid w:val="00CE3BBB"/>
    <w:rsid w:val="00CE42B8"/>
    <w:rsid w:val="00CE42C9"/>
    <w:rsid w:val="00CE42E7"/>
    <w:rsid w:val="00CE43B7"/>
    <w:rsid w:val="00CE4A1D"/>
    <w:rsid w:val="00CE4F2F"/>
    <w:rsid w:val="00CE5234"/>
    <w:rsid w:val="00CE5412"/>
    <w:rsid w:val="00CE633C"/>
    <w:rsid w:val="00CE74E0"/>
    <w:rsid w:val="00CF0B60"/>
    <w:rsid w:val="00CF0FAB"/>
    <w:rsid w:val="00CF194A"/>
    <w:rsid w:val="00CF1E5B"/>
    <w:rsid w:val="00CF2B0D"/>
    <w:rsid w:val="00CF3250"/>
    <w:rsid w:val="00CF3495"/>
    <w:rsid w:val="00CF578A"/>
    <w:rsid w:val="00CF75FC"/>
    <w:rsid w:val="00CF779C"/>
    <w:rsid w:val="00CF7D84"/>
    <w:rsid w:val="00D0005F"/>
    <w:rsid w:val="00D002E7"/>
    <w:rsid w:val="00D00AF6"/>
    <w:rsid w:val="00D00E22"/>
    <w:rsid w:val="00D01558"/>
    <w:rsid w:val="00D01591"/>
    <w:rsid w:val="00D024B9"/>
    <w:rsid w:val="00D028CA"/>
    <w:rsid w:val="00D02974"/>
    <w:rsid w:val="00D03261"/>
    <w:rsid w:val="00D040CE"/>
    <w:rsid w:val="00D04186"/>
    <w:rsid w:val="00D043B5"/>
    <w:rsid w:val="00D048D1"/>
    <w:rsid w:val="00D0495D"/>
    <w:rsid w:val="00D05103"/>
    <w:rsid w:val="00D06114"/>
    <w:rsid w:val="00D069B8"/>
    <w:rsid w:val="00D06AF1"/>
    <w:rsid w:val="00D10315"/>
    <w:rsid w:val="00D10D95"/>
    <w:rsid w:val="00D11222"/>
    <w:rsid w:val="00D11420"/>
    <w:rsid w:val="00D1187D"/>
    <w:rsid w:val="00D11A8C"/>
    <w:rsid w:val="00D11A9C"/>
    <w:rsid w:val="00D1217B"/>
    <w:rsid w:val="00D12670"/>
    <w:rsid w:val="00D12A39"/>
    <w:rsid w:val="00D12C61"/>
    <w:rsid w:val="00D12DE8"/>
    <w:rsid w:val="00D134B2"/>
    <w:rsid w:val="00D13981"/>
    <w:rsid w:val="00D13DC0"/>
    <w:rsid w:val="00D14219"/>
    <w:rsid w:val="00D14310"/>
    <w:rsid w:val="00D144EB"/>
    <w:rsid w:val="00D15907"/>
    <w:rsid w:val="00D15ECC"/>
    <w:rsid w:val="00D16BDC"/>
    <w:rsid w:val="00D16F48"/>
    <w:rsid w:val="00D1709E"/>
    <w:rsid w:val="00D17526"/>
    <w:rsid w:val="00D1785B"/>
    <w:rsid w:val="00D17E51"/>
    <w:rsid w:val="00D20087"/>
    <w:rsid w:val="00D216C8"/>
    <w:rsid w:val="00D21B66"/>
    <w:rsid w:val="00D21DFE"/>
    <w:rsid w:val="00D21F43"/>
    <w:rsid w:val="00D21FE7"/>
    <w:rsid w:val="00D222B0"/>
    <w:rsid w:val="00D22837"/>
    <w:rsid w:val="00D238F4"/>
    <w:rsid w:val="00D23CB7"/>
    <w:rsid w:val="00D23EE7"/>
    <w:rsid w:val="00D2473B"/>
    <w:rsid w:val="00D24F43"/>
    <w:rsid w:val="00D2508A"/>
    <w:rsid w:val="00D25519"/>
    <w:rsid w:val="00D25877"/>
    <w:rsid w:val="00D259D6"/>
    <w:rsid w:val="00D25C4F"/>
    <w:rsid w:val="00D260AB"/>
    <w:rsid w:val="00D2667A"/>
    <w:rsid w:val="00D30327"/>
    <w:rsid w:val="00D305FE"/>
    <w:rsid w:val="00D30D9A"/>
    <w:rsid w:val="00D30E2B"/>
    <w:rsid w:val="00D3128D"/>
    <w:rsid w:val="00D3150D"/>
    <w:rsid w:val="00D31CD9"/>
    <w:rsid w:val="00D31E19"/>
    <w:rsid w:val="00D32E49"/>
    <w:rsid w:val="00D32F2E"/>
    <w:rsid w:val="00D331BC"/>
    <w:rsid w:val="00D33BE3"/>
    <w:rsid w:val="00D33C3C"/>
    <w:rsid w:val="00D342F4"/>
    <w:rsid w:val="00D34BBE"/>
    <w:rsid w:val="00D34D02"/>
    <w:rsid w:val="00D356B1"/>
    <w:rsid w:val="00D35725"/>
    <w:rsid w:val="00D35D86"/>
    <w:rsid w:val="00D361BA"/>
    <w:rsid w:val="00D36235"/>
    <w:rsid w:val="00D3643D"/>
    <w:rsid w:val="00D3678D"/>
    <w:rsid w:val="00D36AEB"/>
    <w:rsid w:val="00D36D3E"/>
    <w:rsid w:val="00D37303"/>
    <w:rsid w:val="00D3754C"/>
    <w:rsid w:val="00D37820"/>
    <w:rsid w:val="00D40B45"/>
    <w:rsid w:val="00D40F1F"/>
    <w:rsid w:val="00D4144A"/>
    <w:rsid w:val="00D41815"/>
    <w:rsid w:val="00D41FCB"/>
    <w:rsid w:val="00D42F14"/>
    <w:rsid w:val="00D43FA5"/>
    <w:rsid w:val="00D44722"/>
    <w:rsid w:val="00D44EBA"/>
    <w:rsid w:val="00D45773"/>
    <w:rsid w:val="00D45DB3"/>
    <w:rsid w:val="00D460D9"/>
    <w:rsid w:val="00D46EA1"/>
    <w:rsid w:val="00D47365"/>
    <w:rsid w:val="00D47FAC"/>
    <w:rsid w:val="00D50315"/>
    <w:rsid w:val="00D50D9E"/>
    <w:rsid w:val="00D50DF8"/>
    <w:rsid w:val="00D50FEE"/>
    <w:rsid w:val="00D51067"/>
    <w:rsid w:val="00D51431"/>
    <w:rsid w:val="00D515F9"/>
    <w:rsid w:val="00D53CC4"/>
    <w:rsid w:val="00D53E9B"/>
    <w:rsid w:val="00D545D2"/>
    <w:rsid w:val="00D5460F"/>
    <w:rsid w:val="00D54CE6"/>
    <w:rsid w:val="00D54EF0"/>
    <w:rsid w:val="00D55C77"/>
    <w:rsid w:val="00D56322"/>
    <w:rsid w:val="00D565DC"/>
    <w:rsid w:val="00D56766"/>
    <w:rsid w:val="00D57530"/>
    <w:rsid w:val="00D57995"/>
    <w:rsid w:val="00D605AA"/>
    <w:rsid w:val="00D60622"/>
    <w:rsid w:val="00D607B3"/>
    <w:rsid w:val="00D6105C"/>
    <w:rsid w:val="00D612D8"/>
    <w:rsid w:val="00D621A7"/>
    <w:rsid w:val="00D62891"/>
    <w:rsid w:val="00D62EAD"/>
    <w:rsid w:val="00D63A71"/>
    <w:rsid w:val="00D63B27"/>
    <w:rsid w:val="00D63BE0"/>
    <w:rsid w:val="00D63C63"/>
    <w:rsid w:val="00D64118"/>
    <w:rsid w:val="00D6492E"/>
    <w:rsid w:val="00D64A61"/>
    <w:rsid w:val="00D64B30"/>
    <w:rsid w:val="00D64BC0"/>
    <w:rsid w:val="00D64C95"/>
    <w:rsid w:val="00D64D14"/>
    <w:rsid w:val="00D6640C"/>
    <w:rsid w:val="00D66D99"/>
    <w:rsid w:val="00D70019"/>
    <w:rsid w:val="00D70439"/>
    <w:rsid w:val="00D70838"/>
    <w:rsid w:val="00D70922"/>
    <w:rsid w:val="00D7093E"/>
    <w:rsid w:val="00D73689"/>
    <w:rsid w:val="00D747FC"/>
    <w:rsid w:val="00D75929"/>
    <w:rsid w:val="00D768CE"/>
    <w:rsid w:val="00D77F6C"/>
    <w:rsid w:val="00D80839"/>
    <w:rsid w:val="00D80CA0"/>
    <w:rsid w:val="00D80E7D"/>
    <w:rsid w:val="00D81123"/>
    <w:rsid w:val="00D81711"/>
    <w:rsid w:val="00D81D6E"/>
    <w:rsid w:val="00D81D94"/>
    <w:rsid w:val="00D8218C"/>
    <w:rsid w:val="00D8259C"/>
    <w:rsid w:val="00D827E9"/>
    <w:rsid w:val="00D82ED8"/>
    <w:rsid w:val="00D83321"/>
    <w:rsid w:val="00D839FC"/>
    <w:rsid w:val="00D83A8A"/>
    <w:rsid w:val="00D83AA0"/>
    <w:rsid w:val="00D84130"/>
    <w:rsid w:val="00D84314"/>
    <w:rsid w:val="00D8466C"/>
    <w:rsid w:val="00D84B3D"/>
    <w:rsid w:val="00D84B5B"/>
    <w:rsid w:val="00D84EF7"/>
    <w:rsid w:val="00D86193"/>
    <w:rsid w:val="00D86306"/>
    <w:rsid w:val="00D8668D"/>
    <w:rsid w:val="00D86A49"/>
    <w:rsid w:val="00D87564"/>
    <w:rsid w:val="00D879CD"/>
    <w:rsid w:val="00D87F67"/>
    <w:rsid w:val="00D90844"/>
    <w:rsid w:val="00D90CCA"/>
    <w:rsid w:val="00D914E2"/>
    <w:rsid w:val="00D92734"/>
    <w:rsid w:val="00D93C0F"/>
    <w:rsid w:val="00D93C6E"/>
    <w:rsid w:val="00D943BD"/>
    <w:rsid w:val="00D94429"/>
    <w:rsid w:val="00D9477D"/>
    <w:rsid w:val="00D9575D"/>
    <w:rsid w:val="00D9598C"/>
    <w:rsid w:val="00D95C55"/>
    <w:rsid w:val="00D95CA5"/>
    <w:rsid w:val="00D95F06"/>
    <w:rsid w:val="00D963F3"/>
    <w:rsid w:val="00D96482"/>
    <w:rsid w:val="00D96B52"/>
    <w:rsid w:val="00D976D0"/>
    <w:rsid w:val="00D97A2A"/>
    <w:rsid w:val="00DA0521"/>
    <w:rsid w:val="00DA071D"/>
    <w:rsid w:val="00DA0A07"/>
    <w:rsid w:val="00DA0CD5"/>
    <w:rsid w:val="00DA0D6E"/>
    <w:rsid w:val="00DA138B"/>
    <w:rsid w:val="00DA13C1"/>
    <w:rsid w:val="00DA1B64"/>
    <w:rsid w:val="00DA253B"/>
    <w:rsid w:val="00DA2A00"/>
    <w:rsid w:val="00DA3A95"/>
    <w:rsid w:val="00DA410D"/>
    <w:rsid w:val="00DA5132"/>
    <w:rsid w:val="00DA5A8B"/>
    <w:rsid w:val="00DA6934"/>
    <w:rsid w:val="00DA6D3B"/>
    <w:rsid w:val="00DA7E48"/>
    <w:rsid w:val="00DB0F01"/>
    <w:rsid w:val="00DB0F7B"/>
    <w:rsid w:val="00DB2286"/>
    <w:rsid w:val="00DB2429"/>
    <w:rsid w:val="00DB27C7"/>
    <w:rsid w:val="00DB3C34"/>
    <w:rsid w:val="00DB4835"/>
    <w:rsid w:val="00DB4F3D"/>
    <w:rsid w:val="00DB5282"/>
    <w:rsid w:val="00DB537E"/>
    <w:rsid w:val="00DB548B"/>
    <w:rsid w:val="00DB578E"/>
    <w:rsid w:val="00DB580C"/>
    <w:rsid w:val="00DB5B93"/>
    <w:rsid w:val="00DB5E00"/>
    <w:rsid w:val="00DB6A20"/>
    <w:rsid w:val="00DB6BE6"/>
    <w:rsid w:val="00DB6E9F"/>
    <w:rsid w:val="00DB6EE1"/>
    <w:rsid w:val="00DB70DF"/>
    <w:rsid w:val="00DB795C"/>
    <w:rsid w:val="00DC0266"/>
    <w:rsid w:val="00DC0287"/>
    <w:rsid w:val="00DC08A2"/>
    <w:rsid w:val="00DC115C"/>
    <w:rsid w:val="00DC1544"/>
    <w:rsid w:val="00DC17BE"/>
    <w:rsid w:val="00DC33C0"/>
    <w:rsid w:val="00DC3456"/>
    <w:rsid w:val="00DC3852"/>
    <w:rsid w:val="00DC4033"/>
    <w:rsid w:val="00DC4460"/>
    <w:rsid w:val="00DC48CD"/>
    <w:rsid w:val="00DC4A8E"/>
    <w:rsid w:val="00DC5256"/>
    <w:rsid w:val="00DC5846"/>
    <w:rsid w:val="00DC5955"/>
    <w:rsid w:val="00DC5DF3"/>
    <w:rsid w:val="00DC5FF0"/>
    <w:rsid w:val="00DC631F"/>
    <w:rsid w:val="00DC6E88"/>
    <w:rsid w:val="00DC7128"/>
    <w:rsid w:val="00DC7ADA"/>
    <w:rsid w:val="00DD02AB"/>
    <w:rsid w:val="00DD071D"/>
    <w:rsid w:val="00DD1136"/>
    <w:rsid w:val="00DD21BB"/>
    <w:rsid w:val="00DD2A5F"/>
    <w:rsid w:val="00DD2C70"/>
    <w:rsid w:val="00DD3971"/>
    <w:rsid w:val="00DD429E"/>
    <w:rsid w:val="00DD42DD"/>
    <w:rsid w:val="00DD4D95"/>
    <w:rsid w:val="00DD4E2F"/>
    <w:rsid w:val="00DD4F11"/>
    <w:rsid w:val="00DD5D96"/>
    <w:rsid w:val="00DD5E23"/>
    <w:rsid w:val="00DD717B"/>
    <w:rsid w:val="00DD7563"/>
    <w:rsid w:val="00DD7772"/>
    <w:rsid w:val="00DD77F8"/>
    <w:rsid w:val="00DD7A79"/>
    <w:rsid w:val="00DE003D"/>
    <w:rsid w:val="00DE0254"/>
    <w:rsid w:val="00DE048A"/>
    <w:rsid w:val="00DE0ADF"/>
    <w:rsid w:val="00DE0BF9"/>
    <w:rsid w:val="00DE11D5"/>
    <w:rsid w:val="00DE1275"/>
    <w:rsid w:val="00DE12F5"/>
    <w:rsid w:val="00DE14E0"/>
    <w:rsid w:val="00DE163A"/>
    <w:rsid w:val="00DE1EF1"/>
    <w:rsid w:val="00DE2523"/>
    <w:rsid w:val="00DE25DD"/>
    <w:rsid w:val="00DE28F5"/>
    <w:rsid w:val="00DE309E"/>
    <w:rsid w:val="00DE34DB"/>
    <w:rsid w:val="00DE397B"/>
    <w:rsid w:val="00DE56CE"/>
    <w:rsid w:val="00DE5B27"/>
    <w:rsid w:val="00DE5F8C"/>
    <w:rsid w:val="00DE5FB8"/>
    <w:rsid w:val="00DE62D3"/>
    <w:rsid w:val="00DE6421"/>
    <w:rsid w:val="00DE7514"/>
    <w:rsid w:val="00DE76D8"/>
    <w:rsid w:val="00DE78A7"/>
    <w:rsid w:val="00DF0118"/>
    <w:rsid w:val="00DF0662"/>
    <w:rsid w:val="00DF0AF1"/>
    <w:rsid w:val="00DF15B6"/>
    <w:rsid w:val="00DF1991"/>
    <w:rsid w:val="00DF1F2A"/>
    <w:rsid w:val="00DF1FF9"/>
    <w:rsid w:val="00DF21A3"/>
    <w:rsid w:val="00DF2294"/>
    <w:rsid w:val="00DF23DF"/>
    <w:rsid w:val="00DF2641"/>
    <w:rsid w:val="00DF26EF"/>
    <w:rsid w:val="00DF2AF4"/>
    <w:rsid w:val="00DF2FA2"/>
    <w:rsid w:val="00DF326A"/>
    <w:rsid w:val="00DF3601"/>
    <w:rsid w:val="00DF42DE"/>
    <w:rsid w:val="00DF4644"/>
    <w:rsid w:val="00DF48E4"/>
    <w:rsid w:val="00DF4BEC"/>
    <w:rsid w:val="00DF676B"/>
    <w:rsid w:val="00DF6C72"/>
    <w:rsid w:val="00DF757A"/>
    <w:rsid w:val="00DF7631"/>
    <w:rsid w:val="00DF76DA"/>
    <w:rsid w:val="00DF7D7B"/>
    <w:rsid w:val="00E002F8"/>
    <w:rsid w:val="00E01319"/>
    <w:rsid w:val="00E0215E"/>
    <w:rsid w:val="00E02B1C"/>
    <w:rsid w:val="00E030C3"/>
    <w:rsid w:val="00E030E8"/>
    <w:rsid w:val="00E032B7"/>
    <w:rsid w:val="00E03759"/>
    <w:rsid w:val="00E0464F"/>
    <w:rsid w:val="00E04B08"/>
    <w:rsid w:val="00E05455"/>
    <w:rsid w:val="00E063DF"/>
    <w:rsid w:val="00E0657B"/>
    <w:rsid w:val="00E06928"/>
    <w:rsid w:val="00E06D14"/>
    <w:rsid w:val="00E06F80"/>
    <w:rsid w:val="00E0717B"/>
    <w:rsid w:val="00E072AF"/>
    <w:rsid w:val="00E07A99"/>
    <w:rsid w:val="00E11543"/>
    <w:rsid w:val="00E11845"/>
    <w:rsid w:val="00E11DE9"/>
    <w:rsid w:val="00E12093"/>
    <w:rsid w:val="00E12593"/>
    <w:rsid w:val="00E12FC7"/>
    <w:rsid w:val="00E13744"/>
    <w:rsid w:val="00E14331"/>
    <w:rsid w:val="00E14B0B"/>
    <w:rsid w:val="00E14EEB"/>
    <w:rsid w:val="00E15865"/>
    <w:rsid w:val="00E15EF3"/>
    <w:rsid w:val="00E15F75"/>
    <w:rsid w:val="00E16367"/>
    <w:rsid w:val="00E16CB6"/>
    <w:rsid w:val="00E1733A"/>
    <w:rsid w:val="00E174EE"/>
    <w:rsid w:val="00E17A75"/>
    <w:rsid w:val="00E17C80"/>
    <w:rsid w:val="00E17F75"/>
    <w:rsid w:val="00E17FEB"/>
    <w:rsid w:val="00E20956"/>
    <w:rsid w:val="00E20F6E"/>
    <w:rsid w:val="00E212AE"/>
    <w:rsid w:val="00E21A21"/>
    <w:rsid w:val="00E21A3F"/>
    <w:rsid w:val="00E21B77"/>
    <w:rsid w:val="00E24C92"/>
    <w:rsid w:val="00E25723"/>
    <w:rsid w:val="00E25853"/>
    <w:rsid w:val="00E25A1C"/>
    <w:rsid w:val="00E26D7B"/>
    <w:rsid w:val="00E3005D"/>
    <w:rsid w:val="00E306A5"/>
    <w:rsid w:val="00E3088A"/>
    <w:rsid w:val="00E30E21"/>
    <w:rsid w:val="00E318BD"/>
    <w:rsid w:val="00E31A2A"/>
    <w:rsid w:val="00E31CCF"/>
    <w:rsid w:val="00E3201A"/>
    <w:rsid w:val="00E32B77"/>
    <w:rsid w:val="00E32BEC"/>
    <w:rsid w:val="00E33F6A"/>
    <w:rsid w:val="00E3411F"/>
    <w:rsid w:val="00E34244"/>
    <w:rsid w:val="00E34EE8"/>
    <w:rsid w:val="00E35336"/>
    <w:rsid w:val="00E3573C"/>
    <w:rsid w:val="00E357ED"/>
    <w:rsid w:val="00E35B67"/>
    <w:rsid w:val="00E35E9E"/>
    <w:rsid w:val="00E3665A"/>
    <w:rsid w:val="00E37099"/>
    <w:rsid w:val="00E3748C"/>
    <w:rsid w:val="00E378C3"/>
    <w:rsid w:val="00E37C2F"/>
    <w:rsid w:val="00E37E86"/>
    <w:rsid w:val="00E40361"/>
    <w:rsid w:val="00E407CB"/>
    <w:rsid w:val="00E4166B"/>
    <w:rsid w:val="00E419F3"/>
    <w:rsid w:val="00E41B4F"/>
    <w:rsid w:val="00E43603"/>
    <w:rsid w:val="00E436FB"/>
    <w:rsid w:val="00E43E31"/>
    <w:rsid w:val="00E44C7E"/>
    <w:rsid w:val="00E45228"/>
    <w:rsid w:val="00E4526F"/>
    <w:rsid w:val="00E456CB"/>
    <w:rsid w:val="00E4572F"/>
    <w:rsid w:val="00E45AD7"/>
    <w:rsid w:val="00E45CDF"/>
    <w:rsid w:val="00E45F3B"/>
    <w:rsid w:val="00E46158"/>
    <w:rsid w:val="00E46431"/>
    <w:rsid w:val="00E46662"/>
    <w:rsid w:val="00E46A7E"/>
    <w:rsid w:val="00E47351"/>
    <w:rsid w:val="00E47E42"/>
    <w:rsid w:val="00E50249"/>
    <w:rsid w:val="00E50426"/>
    <w:rsid w:val="00E50DFF"/>
    <w:rsid w:val="00E50F29"/>
    <w:rsid w:val="00E50FDE"/>
    <w:rsid w:val="00E51634"/>
    <w:rsid w:val="00E521C0"/>
    <w:rsid w:val="00E52AFD"/>
    <w:rsid w:val="00E530B9"/>
    <w:rsid w:val="00E532D5"/>
    <w:rsid w:val="00E539AC"/>
    <w:rsid w:val="00E53BE9"/>
    <w:rsid w:val="00E53D68"/>
    <w:rsid w:val="00E5437F"/>
    <w:rsid w:val="00E54463"/>
    <w:rsid w:val="00E54688"/>
    <w:rsid w:val="00E54A1C"/>
    <w:rsid w:val="00E54AEB"/>
    <w:rsid w:val="00E55100"/>
    <w:rsid w:val="00E552DC"/>
    <w:rsid w:val="00E5537B"/>
    <w:rsid w:val="00E5592E"/>
    <w:rsid w:val="00E56BD0"/>
    <w:rsid w:val="00E601C6"/>
    <w:rsid w:val="00E61C20"/>
    <w:rsid w:val="00E622B0"/>
    <w:rsid w:val="00E634CE"/>
    <w:rsid w:val="00E636CF"/>
    <w:rsid w:val="00E6374F"/>
    <w:rsid w:val="00E64D89"/>
    <w:rsid w:val="00E64F2A"/>
    <w:rsid w:val="00E64FA0"/>
    <w:rsid w:val="00E64FB2"/>
    <w:rsid w:val="00E65081"/>
    <w:rsid w:val="00E661C7"/>
    <w:rsid w:val="00E662A5"/>
    <w:rsid w:val="00E66B0F"/>
    <w:rsid w:val="00E66F7C"/>
    <w:rsid w:val="00E677DA"/>
    <w:rsid w:val="00E67CED"/>
    <w:rsid w:val="00E705A8"/>
    <w:rsid w:val="00E70D36"/>
    <w:rsid w:val="00E70F68"/>
    <w:rsid w:val="00E710CB"/>
    <w:rsid w:val="00E715FD"/>
    <w:rsid w:val="00E71A7D"/>
    <w:rsid w:val="00E71B20"/>
    <w:rsid w:val="00E72C78"/>
    <w:rsid w:val="00E730C9"/>
    <w:rsid w:val="00E732F0"/>
    <w:rsid w:val="00E73626"/>
    <w:rsid w:val="00E73640"/>
    <w:rsid w:val="00E73BDE"/>
    <w:rsid w:val="00E747CD"/>
    <w:rsid w:val="00E74A49"/>
    <w:rsid w:val="00E74AC3"/>
    <w:rsid w:val="00E74BC1"/>
    <w:rsid w:val="00E751CE"/>
    <w:rsid w:val="00E75ED2"/>
    <w:rsid w:val="00E76C14"/>
    <w:rsid w:val="00E77BE0"/>
    <w:rsid w:val="00E77D38"/>
    <w:rsid w:val="00E80237"/>
    <w:rsid w:val="00E802C6"/>
    <w:rsid w:val="00E8040A"/>
    <w:rsid w:val="00E80A18"/>
    <w:rsid w:val="00E818D9"/>
    <w:rsid w:val="00E81F86"/>
    <w:rsid w:val="00E82B3D"/>
    <w:rsid w:val="00E83E17"/>
    <w:rsid w:val="00E841EE"/>
    <w:rsid w:val="00E842A1"/>
    <w:rsid w:val="00E843ED"/>
    <w:rsid w:val="00E84C68"/>
    <w:rsid w:val="00E84DEE"/>
    <w:rsid w:val="00E85035"/>
    <w:rsid w:val="00E85094"/>
    <w:rsid w:val="00E85285"/>
    <w:rsid w:val="00E8597F"/>
    <w:rsid w:val="00E869A4"/>
    <w:rsid w:val="00E87101"/>
    <w:rsid w:val="00E91039"/>
    <w:rsid w:val="00E91A60"/>
    <w:rsid w:val="00E91FF4"/>
    <w:rsid w:val="00E94D69"/>
    <w:rsid w:val="00E94F31"/>
    <w:rsid w:val="00E953CE"/>
    <w:rsid w:val="00E95E3C"/>
    <w:rsid w:val="00E95FB0"/>
    <w:rsid w:val="00E9690C"/>
    <w:rsid w:val="00E9709A"/>
    <w:rsid w:val="00E9717B"/>
    <w:rsid w:val="00E973D7"/>
    <w:rsid w:val="00E976C5"/>
    <w:rsid w:val="00EA0AB8"/>
    <w:rsid w:val="00EA0EF6"/>
    <w:rsid w:val="00EA1507"/>
    <w:rsid w:val="00EA16EA"/>
    <w:rsid w:val="00EA17DC"/>
    <w:rsid w:val="00EA1E01"/>
    <w:rsid w:val="00EA22E1"/>
    <w:rsid w:val="00EA2858"/>
    <w:rsid w:val="00EA29C7"/>
    <w:rsid w:val="00EA2BC3"/>
    <w:rsid w:val="00EA4632"/>
    <w:rsid w:val="00EA4D23"/>
    <w:rsid w:val="00EA50DE"/>
    <w:rsid w:val="00EA583E"/>
    <w:rsid w:val="00EA6032"/>
    <w:rsid w:val="00EA680A"/>
    <w:rsid w:val="00EA740A"/>
    <w:rsid w:val="00EA7A77"/>
    <w:rsid w:val="00EA7B47"/>
    <w:rsid w:val="00EA7C19"/>
    <w:rsid w:val="00EA7CED"/>
    <w:rsid w:val="00EB0023"/>
    <w:rsid w:val="00EB0306"/>
    <w:rsid w:val="00EB051D"/>
    <w:rsid w:val="00EB07CB"/>
    <w:rsid w:val="00EB0E7E"/>
    <w:rsid w:val="00EB0E9A"/>
    <w:rsid w:val="00EB10C7"/>
    <w:rsid w:val="00EB162A"/>
    <w:rsid w:val="00EB1AC9"/>
    <w:rsid w:val="00EB1C70"/>
    <w:rsid w:val="00EB1DD9"/>
    <w:rsid w:val="00EB1EFF"/>
    <w:rsid w:val="00EB39A3"/>
    <w:rsid w:val="00EB3D00"/>
    <w:rsid w:val="00EB3DA6"/>
    <w:rsid w:val="00EB5951"/>
    <w:rsid w:val="00EB5D4C"/>
    <w:rsid w:val="00EB5DEF"/>
    <w:rsid w:val="00EB6300"/>
    <w:rsid w:val="00EB6EBC"/>
    <w:rsid w:val="00EB6F53"/>
    <w:rsid w:val="00EB72E3"/>
    <w:rsid w:val="00EC03DC"/>
    <w:rsid w:val="00EC086D"/>
    <w:rsid w:val="00EC109A"/>
    <w:rsid w:val="00EC2147"/>
    <w:rsid w:val="00EC27E9"/>
    <w:rsid w:val="00EC2B2B"/>
    <w:rsid w:val="00EC3542"/>
    <w:rsid w:val="00EC3CE1"/>
    <w:rsid w:val="00EC4FC5"/>
    <w:rsid w:val="00EC553A"/>
    <w:rsid w:val="00EC5BD2"/>
    <w:rsid w:val="00EC5E17"/>
    <w:rsid w:val="00EC6BB7"/>
    <w:rsid w:val="00EC6C06"/>
    <w:rsid w:val="00EC6EA4"/>
    <w:rsid w:val="00EC719E"/>
    <w:rsid w:val="00EC7220"/>
    <w:rsid w:val="00EC725B"/>
    <w:rsid w:val="00ED0124"/>
    <w:rsid w:val="00ED0393"/>
    <w:rsid w:val="00ED07DF"/>
    <w:rsid w:val="00ED0C76"/>
    <w:rsid w:val="00ED1064"/>
    <w:rsid w:val="00ED188D"/>
    <w:rsid w:val="00ED18E0"/>
    <w:rsid w:val="00ED1AE3"/>
    <w:rsid w:val="00ED1B25"/>
    <w:rsid w:val="00ED1D4F"/>
    <w:rsid w:val="00ED2CBF"/>
    <w:rsid w:val="00ED3F46"/>
    <w:rsid w:val="00ED41A2"/>
    <w:rsid w:val="00ED61B8"/>
    <w:rsid w:val="00ED6638"/>
    <w:rsid w:val="00ED6841"/>
    <w:rsid w:val="00ED691D"/>
    <w:rsid w:val="00ED6B5B"/>
    <w:rsid w:val="00ED732C"/>
    <w:rsid w:val="00EE0A4B"/>
    <w:rsid w:val="00EE0C54"/>
    <w:rsid w:val="00EE0E37"/>
    <w:rsid w:val="00EE15FF"/>
    <w:rsid w:val="00EE381F"/>
    <w:rsid w:val="00EE4396"/>
    <w:rsid w:val="00EE4E22"/>
    <w:rsid w:val="00EE541E"/>
    <w:rsid w:val="00EE5E48"/>
    <w:rsid w:val="00EE620F"/>
    <w:rsid w:val="00EE62E2"/>
    <w:rsid w:val="00EE64E2"/>
    <w:rsid w:val="00EE652C"/>
    <w:rsid w:val="00EE6761"/>
    <w:rsid w:val="00EE6BC0"/>
    <w:rsid w:val="00EE700B"/>
    <w:rsid w:val="00EE74F8"/>
    <w:rsid w:val="00EE7BB9"/>
    <w:rsid w:val="00EF0689"/>
    <w:rsid w:val="00EF24B3"/>
    <w:rsid w:val="00EF2A6A"/>
    <w:rsid w:val="00EF2DD4"/>
    <w:rsid w:val="00EF2FA8"/>
    <w:rsid w:val="00EF3881"/>
    <w:rsid w:val="00EF3BE0"/>
    <w:rsid w:val="00EF3F4E"/>
    <w:rsid w:val="00EF4B0A"/>
    <w:rsid w:val="00EF4B8E"/>
    <w:rsid w:val="00EF5636"/>
    <w:rsid w:val="00EF63E4"/>
    <w:rsid w:val="00EF6686"/>
    <w:rsid w:val="00EF7303"/>
    <w:rsid w:val="00EF7794"/>
    <w:rsid w:val="00EF78AA"/>
    <w:rsid w:val="00EF7ADA"/>
    <w:rsid w:val="00EF7DFC"/>
    <w:rsid w:val="00F0074D"/>
    <w:rsid w:val="00F0088E"/>
    <w:rsid w:val="00F008E6"/>
    <w:rsid w:val="00F01254"/>
    <w:rsid w:val="00F0147C"/>
    <w:rsid w:val="00F015ED"/>
    <w:rsid w:val="00F016BB"/>
    <w:rsid w:val="00F01996"/>
    <w:rsid w:val="00F01CAE"/>
    <w:rsid w:val="00F01F0A"/>
    <w:rsid w:val="00F02460"/>
    <w:rsid w:val="00F0317F"/>
    <w:rsid w:val="00F03358"/>
    <w:rsid w:val="00F038B7"/>
    <w:rsid w:val="00F045AD"/>
    <w:rsid w:val="00F04783"/>
    <w:rsid w:val="00F04ED8"/>
    <w:rsid w:val="00F0516E"/>
    <w:rsid w:val="00F05836"/>
    <w:rsid w:val="00F060D1"/>
    <w:rsid w:val="00F06725"/>
    <w:rsid w:val="00F06D5F"/>
    <w:rsid w:val="00F0796C"/>
    <w:rsid w:val="00F07E93"/>
    <w:rsid w:val="00F100FE"/>
    <w:rsid w:val="00F104FB"/>
    <w:rsid w:val="00F11330"/>
    <w:rsid w:val="00F115AA"/>
    <w:rsid w:val="00F11887"/>
    <w:rsid w:val="00F119C6"/>
    <w:rsid w:val="00F1263C"/>
    <w:rsid w:val="00F12704"/>
    <w:rsid w:val="00F12834"/>
    <w:rsid w:val="00F12A75"/>
    <w:rsid w:val="00F12CEB"/>
    <w:rsid w:val="00F1314A"/>
    <w:rsid w:val="00F13275"/>
    <w:rsid w:val="00F1336F"/>
    <w:rsid w:val="00F142E1"/>
    <w:rsid w:val="00F143B1"/>
    <w:rsid w:val="00F1456F"/>
    <w:rsid w:val="00F14839"/>
    <w:rsid w:val="00F14CF4"/>
    <w:rsid w:val="00F153E0"/>
    <w:rsid w:val="00F155DD"/>
    <w:rsid w:val="00F1658A"/>
    <w:rsid w:val="00F16B1B"/>
    <w:rsid w:val="00F20164"/>
    <w:rsid w:val="00F20471"/>
    <w:rsid w:val="00F20E13"/>
    <w:rsid w:val="00F20F3F"/>
    <w:rsid w:val="00F2119E"/>
    <w:rsid w:val="00F21231"/>
    <w:rsid w:val="00F21504"/>
    <w:rsid w:val="00F2167C"/>
    <w:rsid w:val="00F216D6"/>
    <w:rsid w:val="00F217BB"/>
    <w:rsid w:val="00F2206E"/>
    <w:rsid w:val="00F22A51"/>
    <w:rsid w:val="00F22C55"/>
    <w:rsid w:val="00F230DE"/>
    <w:rsid w:val="00F23BCB"/>
    <w:rsid w:val="00F2428E"/>
    <w:rsid w:val="00F246F8"/>
    <w:rsid w:val="00F249E3"/>
    <w:rsid w:val="00F25113"/>
    <w:rsid w:val="00F2572F"/>
    <w:rsid w:val="00F25AA5"/>
    <w:rsid w:val="00F26899"/>
    <w:rsid w:val="00F26B57"/>
    <w:rsid w:val="00F26FF0"/>
    <w:rsid w:val="00F27143"/>
    <w:rsid w:val="00F27E6C"/>
    <w:rsid w:val="00F3034D"/>
    <w:rsid w:val="00F31717"/>
    <w:rsid w:val="00F31EEE"/>
    <w:rsid w:val="00F3222D"/>
    <w:rsid w:val="00F337F0"/>
    <w:rsid w:val="00F33910"/>
    <w:rsid w:val="00F34DD8"/>
    <w:rsid w:val="00F3528C"/>
    <w:rsid w:val="00F3530D"/>
    <w:rsid w:val="00F36389"/>
    <w:rsid w:val="00F370AF"/>
    <w:rsid w:val="00F370DE"/>
    <w:rsid w:val="00F37E33"/>
    <w:rsid w:val="00F40065"/>
    <w:rsid w:val="00F408EF"/>
    <w:rsid w:val="00F40EDB"/>
    <w:rsid w:val="00F421C5"/>
    <w:rsid w:val="00F422B2"/>
    <w:rsid w:val="00F423E0"/>
    <w:rsid w:val="00F432E7"/>
    <w:rsid w:val="00F43370"/>
    <w:rsid w:val="00F437BD"/>
    <w:rsid w:val="00F44380"/>
    <w:rsid w:val="00F444D0"/>
    <w:rsid w:val="00F4488D"/>
    <w:rsid w:val="00F44C07"/>
    <w:rsid w:val="00F44E3F"/>
    <w:rsid w:val="00F45366"/>
    <w:rsid w:val="00F455AD"/>
    <w:rsid w:val="00F458E9"/>
    <w:rsid w:val="00F4599C"/>
    <w:rsid w:val="00F46712"/>
    <w:rsid w:val="00F46A52"/>
    <w:rsid w:val="00F47A58"/>
    <w:rsid w:val="00F5067C"/>
    <w:rsid w:val="00F50AEB"/>
    <w:rsid w:val="00F50F18"/>
    <w:rsid w:val="00F512CC"/>
    <w:rsid w:val="00F51FD8"/>
    <w:rsid w:val="00F526DF"/>
    <w:rsid w:val="00F5276C"/>
    <w:rsid w:val="00F538A6"/>
    <w:rsid w:val="00F54C99"/>
    <w:rsid w:val="00F54F4E"/>
    <w:rsid w:val="00F552ED"/>
    <w:rsid w:val="00F5539B"/>
    <w:rsid w:val="00F5541A"/>
    <w:rsid w:val="00F55B76"/>
    <w:rsid w:val="00F564F8"/>
    <w:rsid w:val="00F57B6F"/>
    <w:rsid w:val="00F6001D"/>
    <w:rsid w:val="00F623F8"/>
    <w:rsid w:val="00F62825"/>
    <w:rsid w:val="00F629FA"/>
    <w:rsid w:val="00F62B44"/>
    <w:rsid w:val="00F62CD2"/>
    <w:rsid w:val="00F62D6F"/>
    <w:rsid w:val="00F63A99"/>
    <w:rsid w:val="00F63BC5"/>
    <w:rsid w:val="00F64140"/>
    <w:rsid w:val="00F6567E"/>
    <w:rsid w:val="00F65DF3"/>
    <w:rsid w:val="00F665BA"/>
    <w:rsid w:val="00F66951"/>
    <w:rsid w:val="00F66B72"/>
    <w:rsid w:val="00F67766"/>
    <w:rsid w:val="00F67B0B"/>
    <w:rsid w:val="00F67B38"/>
    <w:rsid w:val="00F70137"/>
    <w:rsid w:val="00F70566"/>
    <w:rsid w:val="00F70D27"/>
    <w:rsid w:val="00F71532"/>
    <w:rsid w:val="00F719CF"/>
    <w:rsid w:val="00F72195"/>
    <w:rsid w:val="00F72684"/>
    <w:rsid w:val="00F7276B"/>
    <w:rsid w:val="00F72BAB"/>
    <w:rsid w:val="00F72CC2"/>
    <w:rsid w:val="00F72E23"/>
    <w:rsid w:val="00F73280"/>
    <w:rsid w:val="00F7373F"/>
    <w:rsid w:val="00F741D8"/>
    <w:rsid w:val="00F755BB"/>
    <w:rsid w:val="00F758B0"/>
    <w:rsid w:val="00F75C65"/>
    <w:rsid w:val="00F760E6"/>
    <w:rsid w:val="00F76894"/>
    <w:rsid w:val="00F76BED"/>
    <w:rsid w:val="00F76E62"/>
    <w:rsid w:val="00F77AE9"/>
    <w:rsid w:val="00F81B2F"/>
    <w:rsid w:val="00F81C4A"/>
    <w:rsid w:val="00F82006"/>
    <w:rsid w:val="00F822BC"/>
    <w:rsid w:val="00F82379"/>
    <w:rsid w:val="00F827B3"/>
    <w:rsid w:val="00F82EFC"/>
    <w:rsid w:val="00F830A7"/>
    <w:rsid w:val="00F830AF"/>
    <w:rsid w:val="00F833BF"/>
    <w:rsid w:val="00F83763"/>
    <w:rsid w:val="00F84091"/>
    <w:rsid w:val="00F84677"/>
    <w:rsid w:val="00F86059"/>
    <w:rsid w:val="00F87379"/>
    <w:rsid w:val="00F8755F"/>
    <w:rsid w:val="00F9000C"/>
    <w:rsid w:val="00F9061E"/>
    <w:rsid w:val="00F908D1"/>
    <w:rsid w:val="00F90C47"/>
    <w:rsid w:val="00F90C5E"/>
    <w:rsid w:val="00F91368"/>
    <w:rsid w:val="00F91676"/>
    <w:rsid w:val="00F91F5E"/>
    <w:rsid w:val="00F932E5"/>
    <w:rsid w:val="00F9352D"/>
    <w:rsid w:val="00F9462D"/>
    <w:rsid w:val="00F95031"/>
    <w:rsid w:val="00F952DC"/>
    <w:rsid w:val="00F9663A"/>
    <w:rsid w:val="00F96A02"/>
    <w:rsid w:val="00F96BFB"/>
    <w:rsid w:val="00F97E0D"/>
    <w:rsid w:val="00F97FEF"/>
    <w:rsid w:val="00FA07C5"/>
    <w:rsid w:val="00FA12FD"/>
    <w:rsid w:val="00FA14A9"/>
    <w:rsid w:val="00FA1D4F"/>
    <w:rsid w:val="00FA1E5B"/>
    <w:rsid w:val="00FA444B"/>
    <w:rsid w:val="00FA5292"/>
    <w:rsid w:val="00FA549B"/>
    <w:rsid w:val="00FA5A48"/>
    <w:rsid w:val="00FA636B"/>
    <w:rsid w:val="00FA6EAA"/>
    <w:rsid w:val="00FA793E"/>
    <w:rsid w:val="00FB025A"/>
    <w:rsid w:val="00FB0391"/>
    <w:rsid w:val="00FB07C8"/>
    <w:rsid w:val="00FB1222"/>
    <w:rsid w:val="00FB2913"/>
    <w:rsid w:val="00FB2F50"/>
    <w:rsid w:val="00FB3713"/>
    <w:rsid w:val="00FB3EF7"/>
    <w:rsid w:val="00FB4008"/>
    <w:rsid w:val="00FB47FD"/>
    <w:rsid w:val="00FB4885"/>
    <w:rsid w:val="00FB59E4"/>
    <w:rsid w:val="00FB5A36"/>
    <w:rsid w:val="00FB6982"/>
    <w:rsid w:val="00FB745E"/>
    <w:rsid w:val="00FC08B1"/>
    <w:rsid w:val="00FC0BA9"/>
    <w:rsid w:val="00FC0FF2"/>
    <w:rsid w:val="00FC19B2"/>
    <w:rsid w:val="00FC289A"/>
    <w:rsid w:val="00FC3968"/>
    <w:rsid w:val="00FC3E7B"/>
    <w:rsid w:val="00FC49B3"/>
    <w:rsid w:val="00FC569D"/>
    <w:rsid w:val="00FC57FD"/>
    <w:rsid w:val="00FC5D36"/>
    <w:rsid w:val="00FC63F2"/>
    <w:rsid w:val="00FC6AD8"/>
    <w:rsid w:val="00FC6E00"/>
    <w:rsid w:val="00FC7445"/>
    <w:rsid w:val="00FC767C"/>
    <w:rsid w:val="00FC7D83"/>
    <w:rsid w:val="00FD07D8"/>
    <w:rsid w:val="00FD0C4C"/>
    <w:rsid w:val="00FD0E0D"/>
    <w:rsid w:val="00FD152C"/>
    <w:rsid w:val="00FD15B8"/>
    <w:rsid w:val="00FD1F8F"/>
    <w:rsid w:val="00FD200F"/>
    <w:rsid w:val="00FD22DE"/>
    <w:rsid w:val="00FD27E3"/>
    <w:rsid w:val="00FD2B48"/>
    <w:rsid w:val="00FD316F"/>
    <w:rsid w:val="00FD32D5"/>
    <w:rsid w:val="00FD3350"/>
    <w:rsid w:val="00FD3E90"/>
    <w:rsid w:val="00FD4592"/>
    <w:rsid w:val="00FD47FD"/>
    <w:rsid w:val="00FD4BEC"/>
    <w:rsid w:val="00FD4E36"/>
    <w:rsid w:val="00FD4E79"/>
    <w:rsid w:val="00FD53D8"/>
    <w:rsid w:val="00FD55CD"/>
    <w:rsid w:val="00FD662D"/>
    <w:rsid w:val="00FD6982"/>
    <w:rsid w:val="00FD77B8"/>
    <w:rsid w:val="00FD78DB"/>
    <w:rsid w:val="00FD7F18"/>
    <w:rsid w:val="00FE0330"/>
    <w:rsid w:val="00FE0350"/>
    <w:rsid w:val="00FE0A6C"/>
    <w:rsid w:val="00FE0AA3"/>
    <w:rsid w:val="00FE10E1"/>
    <w:rsid w:val="00FE3047"/>
    <w:rsid w:val="00FE3BB8"/>
    <w:rsid w:val="00FE3CE0"/>
    <w:rsid w:val="00FE3D55"/>
    <w:rsid w:val="00FE41DA"/>
    <w:rsid w:val="00FE4454"/>
    <w:rsid w:val="00FE4F9F"/>
    <w:rsid w:val="00FE6308"/>
    <w:rsid w:val="00FE68E8"/>
    <w:rsid w:val="00FE6964"/>
    <w:rsid w:val="00FE7D9A"/>
    <w:rsid w:val="00FF008A"/>
    <w:rsid w:val="00FF06F8"/>
    <w:rsid w:val="00FF0703"/>
    <w:rsid w:val="00FF08DE"/>
    <w:rsid w:val="00FF0913"/>
    <w:rsid w:val="00FF091F"/>
    <w:rsid w:val="00FF0CAB"/>
    <w:rsid w:val="00FF1221"/>
    <w:rsid w:val="00FF198D"/>
    <w:rsid w:val="00FF1BC2"/>
    <w:rsid w:val="00FF1ECB"/>
    <w:rsid w:val="00FF1F5F"/>
    <w:rsid w:val="00FF24E9"/>
    <w:rsid w:val="00FF2740"/>
    <w:rsid w:val="00FF28E5"/>
    <w:rsid w:val="00FF3092"/>
    <w:rsid w:val="00FF39BC"/>
    <w:rsid w:val="00FF5A9F"/>
    <w:rsid w:val="00FF65F1"/>
    <w:rsid w:val="00FF661B"/>
    <w:rsid w:val="00FF6705"/>
    <w:rsid w:val="00FF69F1"/>
    <w:rsid w:val="00FF6A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A6E43"/>
  <w15:docId w15:val="{737819E9-8906-4114-9B1F-1F9C1F4FB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998"/>
  </w:style>
  <w:style w:type="paragraph" w:styleId="Naslov1">
    <w:name w:val="heading 1"/>
    <w:basedOn w:val="Normal"/>
    <w:next w:val="Normal"/>
    <w:link w:val="Naslov1Char"/>
    <w:uiPriority w:val="9"/>
    <w:qFormat/>
    <w:rsid w:val="004057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7D1A31"/>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PodnojeChar">
    <w:name w:val="Podnožje Char"/>
    <w:basedOn w:val="Zadanifontodlomka"/>
    <w:link w:val="Podnoje"/>
    <w:uiPriority w:val="99"/>
    <w:rsid w:val="007D1A31"/>
    <w:rPr>
      <w:rFonts w:ascii="Times New Roman" w:eastAsia="Times New Roman" w:hAnsi="Times New Roman" w:cs="Times New Roman"/>
      <w:sz w:val="24"/>
      <w:szCs w:val="24"/>
    </w:rPr>
  </w:style>
  <w:style w:type="paragraph" w:styleId="Odlomakpopisa">
    <w:name w:val="List Paragraph"/>
    <w:basedOn w:val="Normal"/>
    <w:uiPriority w:val="34"/>
    <w:qFormat/>
    <w:rsid w:val="0064675E"/>
    <w:pPr>
      <w:ind w:left="720"/>
      <w:contextualSpacing/>
    </w:pPr>
  </w:style>
  <w:style w:type="paragraph" w:styleId="Bezproreda">
    <w:name w:val="No Spacing"/>
    <w:uiPriority w:val="1"/>
    <w:qFormat/>
    <w:rsid w:val="004E1E67"/>
    <w:pPr>
      <w:spacing w:after="0" w:line="240" w:lineRule="auto"/>
      <w:jc w:val="both"/>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unhideWhenUsed/>
    <w:rsid w:val="00EB1AC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B1AC9"/>
  </w:style>
  <w:style w:type="paragraph" w:styleId="StandardWeb">
    <w:name w:val="Normal (Web)"/>
    <w:basedOn w:val="Normal"/>
    <w:uiPriority w:val="99"/>
    <w:unhideWhenUsed/>
    <w:rsid w:val="006C526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apple-converted-space">
    <w:name w:val="apple-converted-space"/>
    <w:basedOn w:val="Zadanifontodlomka"/>
    <w:rsid w:val="00EE381F"/>
  </w:style>
  <w:style w:type="paragraph" w:styleId="Tekstbalonia">
    <w:name w:val="Balloon Text"/>
    <w:basedOn w:val="Normal"/>
    <w:link w:val="TekstbaloniaChar"/>
    <w:uiPriority w:val="99"/>
    <w:semiHidden/>
    <w:unhideWhenUsed/>
    <w:rsid w:val="0072264E"/>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2264E"/>
    <w:rPr>
      <w:rFonts w:ascii="Tahoma" w:hAnsi="Tahoma" w:cs="Tahoma"/>
      <w:sz w:val="16"/>
      <w:szCs w:val="16"/>
    </w:rPr>
  </w:style>
  <w:style w:type="paragraph" w:customStyle="1" w:styleId="Default">
    <w:name w:val="Default"/>
    <w:rsid w:val="003B26DF"/>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Tijeloteksta">
    <w:name w:val="Body Text"/>
    <w:basedOn w:val="Normal"/>
    <w:link w:val="TijelotekstaChar"/>
    <w:uiPriority w:val="99"/>
    <w:unhideWhenUsed/>
    <w:rsid w:val="009439BB"/>
    <w:pPr>
      <w:spacing w:after="0" w:line="240" w:lineRule="auto"/>
      <w:jc w:val="both"/>
    </w:pPr>
    <w:rPr>
      <w:rFonts w:ascii="Times New Roman" w:eastAsia="Times New Roman" w:hAnsi="Times New Roman" w:cs="Times New Roman"/>
      <w:sz w:val="24"/>
      <w:szCs w:val="20"/>
      <w:lang w:eastAsia="hr-HR"/>
    </w:rPr>
  </w:style>
  <w:style w:type="character" w:customStyle="1" w:styleId="TijelotekstaChar">
    <w:name w:val="Tijelo teksta Char"/>
    <w:basedOn w:val="Zadanifontodlomka"/>
    <w:link w:val="Tijeloteksta"/>
    <w:uiPriority w:val="99"/>
    <w:rsid w:val="009439BB"/>
    <w:rPr>
      <w:rFonts w:ascii="Times New Roman" w:eastAsia="Times New Roman" w:hAnsi="Times New Roman" w:cs="Times New Roman"/>
      <w:sz w:val="24"/>
      <w:szCs w:val="20"/>
      <w:lang w:eastAsia="hr-HR"/>
    </w:rPr>
  </w:style>
  <w:style w:type="paragraph" w:styleId="HTMLunaprijedoblikovano">
    <w:name w:val="HTML Preformatted"/>
    <w:basedOn w:val="Normal"/>
    <w:link w:val="HTMLunaprijedoblikovanoChar"/>
    <w:uiPriority w:val="99"/>
    <w:unhideWhenUsed/>
    <w:rsid w:val="001805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unaprijedoblikovanoChar">
    <w:name w:val="HTML unaprijed oblikovano Char"/>
    <w:basedOn w:val="Zadanifontodlomka"/>
    <w:link w:val="HTMLunaprijedoblikovano"/>
    <w:uiPriority w:val="99"/>
    <w:rsid w:val="001805AA"/>
    <w:rPr>
      <w:rFonts w:ascii="Courier New" w:eastAsia="Times New Roman" w:hAnsi="Courier New" w:cs="Courier New"/>
      <w:sz w:val="20"/>
      <w:szCs w:val="20"/>
      <w:lang w:eastAsia="hr-HR"/>
    </w:rPr>
  </w:style>
  <w:style w:type="table" w:styleId="Reetkatablice">
    <w:name w:val="Table Grid"/>
    <w:basedOn w:val="Obinatablica"/>
    <w:uiPriority w:val="59"/>
    <w:rsid w:val="00AE2431"/>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1">
    <w:name w:val="Font Style11"/>
    <w:rsid w:val="00717A46"/>
    <w:rPr>
      <w:rFonts w:ascii="Times New Roman" w:hAnsi="Times New Roman" w:cs="Times New Roman"/>
      <w:sz w:val="20"/>
      <w:szCs w:val="20"/>
    </w:rPr>
  </w:style>
  <w:style w:type="character" w:customStyle="1" w:styleId="Naslov1Char">
    <w:name w:val="Naslov 1 Char"/>
    <w:basedOn w:val="Zadanifontodlomka"/>
    <w:link w:val="Naslov1"/>
    <w:uiPriority w:val="9"/>
    <w:rsid w:val="00405729"/>
    <w:rPr>
      <w:rFonts w:asciiTheme="majorHAnsi" w:eastAsiaTheme="majorEastAsia" w:hAnsiTheme="majorHAnsi" w:cstheme="majorBidi"/>
      <w:b/>
      <w:bCs/>
      <w:color w:val="365F91" w:themeColor="accent1" w:themeShade="BF"/>
      <w:sz w:val="28"/>
      <w:szCs w:val="28"/>
    </w:rPr>
  </w:style>
  <w:style w:type="character" w:styleId="Hiperveza">
    <w:name w:val="Hyperlink"/>
    <w:rsid w:val="00BB68DC"/>
    <w:rPr>
      <w:color w:val="0000FF"/>
      <w:u w:val="single"/>
    </w:rPr>
  </w:style>
  <w:style w:type="character" w:customStyle="1" w:styleId="il">
    <w:name w:val="il"/>
    <w:basedOn w:val="Zadanifontodlomka"/>
    <w:rsid w:val="008C612C"/>
  </w:style>
  <w:style w:type="character" w:styleId="Naglaeno">
    <w:name w:val="Strong"/>
    <w:basedOn w:val="Zadanifontodlomka"/>
    <w:uiPriority w:val="22"/>
    <w:qFormat/>
    <w:rsid w:val="008C612C"/>
    <w:rPr>
      <w:b/>
      <w:bCs/>
    </w:rPr>
  </w:style>
  <w:style w:type="character" w:styleId="Referencakomentara">
    <w:name w:val="annotation reference"/>
    <w:basedOn w:val="Zadanifontodlomka"/>
    <w:uiPriority w:val="99"/>
    <w:semiHidden/>
    <w:unhideWhenUsed/>
    <w:rsid w:val="00417C40"/>
    <w:rPr>
      <w:sz w:val="16"/>
      <w:szCs w:val="16"/>
    </w:rPr>
  </w:style>
  <w:style w:type="paragraph" w:styleId="Tekstkomentara">
    <w:name w:val="annotation text"/>
    <w:basedOn w:val="Normal"/>
    <w:link w:val="TekstkomentaraChar"/>
    <w:uiPriority w:val="99"/>
    <w:semiHidden/>
    <w:unhideWhenUsed/>
    <w:rsid w:val="00417C40"/>
    <w:pPr>
      <w:spacing w:line="240" w:lineRule="auto"/>
    </w:pPr>
    <w:rPr>
      <w:sz w:val="20"/>
      <w:szCs w:val="20"/>
    </w:rPr>
  </w:style>
  <w:style w:type="character" w:customStyle="1" w:styleId="TekstkomentaraChar">
    <w:name w:val="Tekst komentara Char"/>
    <w:basedOn w:val="Zadanifontodlomka"/>
    <w:link w:val="Tekstkomentara"/>
    <w:uiPriority w:val="99"/>
    <w:semiHidden/>
    <w:rsid w:val="00417C40"/>
    <w:rPr>
      <w:sz w:val="20"/>
      <w:szCs w:val="20"/>
    </w:rPr>
  </w:style>
  <w:style w:type="paragraph" w:styleId="Predmetkomentara">
    <w:name w:val="annotation subject"/>
    <w:basedOn w:val="Tekstkomentara"/>
    <w:next w:val="Tekstkomentara"/>
    <w:link w:val="PredmetkomentaraChar"/>
    <w:uiPriority w:val="99"/>
    <w:semiHidden/>
    <w:unhideWhenUsed/>
    <w:rsid w:val="00417C40"/>
    <w:rPr>
      <w:b/>
      <w:bCs/>
    </w:rPr>
  </w:style>
  <w:style w:type="character" w:customStyle="1" w:styleId="PredmetkomentaraChar">
    <w:name w:val="Predmet komentara Char"/>
    <w:basedOn w:val="TekstkomentaraChar"/>
    <w:link w:val="Predmetkomentara"/>
    <w:uiPriority w:val="99"/>
    <w:semiHidden/>
    <w:rsid w:val="00417C40"/>
    <w:rPr>
      <w:b/>
      <w:bCs/>
      <w:sz w:val="20"/>
      <w:szCs w:val="20"/>
    </w:rPr>
  </w:style>
  <w:style w:type="character" w:customStyle="1" w:styleId="moz-txt-tag">
    <w:name w:val="moz-txt-tag"/>
    <w:basedOn w:val="Zadanifontodlomka"/>
    <w:rsid w:val="00376124"/>
  </w:style>
  <w:style w:type="paragraph" w:customStyle="1" w:styleId="Standard">
    <w:name w:val="Standard"/>
    <w:rsid w:val="002E71E7"/>
    <w:pPr>
      <w:suppressAutoHyphens/>
      <w:autoSpaceDN w:val="0"/>
      <w:spacing w:after="0" w:line="240" w:lineRule="auto"/>
    </w:pPr>
    <w:rPr>
      <w:rFonts w:ascii="Liberation Serif" w:eastAsia="Noto Serif CJK SC" w:hAnsi="Liberation Serif" w:cs="Droid Sans Devanagari"/>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5651">
      <w:bodyDiv w:val="1"/>
      <w:marLeft w:val="0"/>
      <w:marRight w:val="0"/>
      <w:marTop w:val="0"/>
      <w:marBottom w:val="0"/>
      <w:divBdr>
        <w:top w:val="none" w:sz="0" w:space="0" w:color="auto"/>
        <w:left w:val="none" w:sz="0" w:space="0" w:color="auto"/>
        <w:bottom w:val="none" w:sz="0" w:space="0" w:color="auto"/>
        <w:right w:val="none" w:sz="0" w:space="0" w:color="auto"/>
      </w:divBdr>
    </w:div>
    <w:div w:id="16004811">
      <w:bodyDiv w:val="1"/>
      <w:marLeft w:val="0"/>
      <w:marRight w:val="0"/>
      <w:marTop w:val="0"/>
      <w:marBottom w:val="0"/>
      <w:divBdr>
        <w:top w:val="none" w:sz="0" w:space="0" w:color="auto"/>
        <w:left w:val="none" w:sz="0" w:space="0" w:color="auto"/>
        <w:bottom w:val="none" w:sz="0" w:space="0" w:color="auto"/>
        <w:right w:val="none" w:sz="0" w:space="0" w:color="auto"/>
      </w:divBdr>
    </w:div>
    <w:div w:id="24061604">
      <w:bodyDiv w:val="1"/>
      <w:marLeft w:val="0"/>
      <w:marRight w:val="0"/>
      <w:marTop w:val="0"/>
      <w:marBottom w:val="0"/>
      <w:divBdr>
        <w:top w:val="none" w:sz="0" w:space="0" w:color="auto"/>
        <w:left w:val="none" w:sz="0" w:space="0" w:color="auto"/>
        <w:bottom w:val="none" w:sz="0" w:space="0" w:color="auto"/>
        <w:right w:val="none" w:sz="0" w:space="0" w:color="auto"/>
      </w:divBdr>
    </w:div>
    <w:div w:id="40523849">
      <w:bodyDiv w:val="1"/>
      <w:marLeft w:val="0"/>
      <w:marRight w:val="0"/>
      <w:marTop w:val="0"/>
      <w:marBottom w:val="0"/>
      <w:divBdr>
        <w:top w:val="none" w:sz="0" w:space="0" w:color="auto"/>
        <w:left w:val="none" w:sz="0" w:space="0" w:color="auto"/>
        <w:bottom w:val="none" w:sz="0" w:space="0" w:color="auto"/>
        <w:right w:val="none" w:sz="0" w:space="0" w:color="auto"/>
      </w:divBdr>
    </w:div>
    <w:div w:id="55472119">
      <w:bodyDiv w:val="1"/>
      <w:marLeft w:val="0"/>
      <w:marRight w:val="0"/>
      <w:marTop w:val="0"/>
      <w:marBottom w:val="0"/>
      <w:divBdr>
        <w:top w:val="none" w:sz="0" w:space="0" w:color="auto"/>
        <w:left w:val="none" w:sz="0" w:space="0" w:color="auto"/>
        <w:bottom w:val="none" w:sz="0" w:space="0" w:color="auto"/>
        <w:right w:val="none" w:sz="0" w:space="0" w:color="auto"/>
      </w:divBdr>
    </w:div>
    <w:div w:id="88813965">
      <w:bodyDiv w:val="1"/>
      <w:marLeft w:val="0"/>
      <w:marRight w:val="0"/>
      <w:marTop w:val="0"/>
      <w:marBottom w:val="0"/>
      <w:divBdr>
        <w:top w:val="none" w:sz="0" w:space="0" w:color="auto"/>
        <w:left w:val="none" w:sz="0" w:space="0" w:color="auto"/>
        <w:bottom w:val="none" w:sz="0" w:space="0" w:color="auto"/>
        <w:right w:val="none" w:sz="0" w:space="0" w:color="auto"/>
      </w:divBdr>
    </w:div>
    <w:div w:id="105201034">
      <w:bodyDiv w:val="1"/>
      <w:marLeft w:val="0"/>
      <w:marRight w:val="0"/>
      <w:marTop w:val="0"/>
      <w:marBottom w:val="0"/>
      <w:divBdr>
        <w:top w:val="none" w:sz="0" w:space="0" w:color="auto"/>
        <w:left w:val="none" w:sz="0" w:space="0" w:color="auto"/>
        <w:bottom w:val="none" w:sz="0" w:space="0" w:color="auto"/>
        <w:right w:val="none" w:sz="0" w:space="0" w:color="auto"/>
      </w:divBdr>
    </w:div>
    <w:div w:id="112209069">
      <w:bodyDiv w:val="1"/>
      <w:marLeft w:val="0"/>
      <w:marRight w:val="0"/>
      <w:marTop w:val="0"/>
      <w:marBottom w:val="0"/>
      <w:divBdr>
        <w:top w:val="none" w:sz="0" w:space="0" w:color="auto"/>
        <w:left w:val="none" w:sz="0" w:space="0" w:color="auto"/>
        <w:bottom w:val="none" w:sz="0" w:space="0" w:color="auto"/>
        <w:right w:val="none" w:sz="0" w:space="0" w:color="auto"/>
      </w:divBdr>
    </w:div>
    <w:div w:id="166142904">
      <w:bodyDiv w:val="1"/>
      <w:marLeft w:val="0"/>
      <w:marRight w:val="0"/>
      <w:marTop w:val="0"/>
      <w:marBottom w:val="0"/>
      <w:divBdr>
        <w:top w:val="none" w:sz="0" w:space="0" w:color="auto"/>
        <w:left w:val="none" w:sz="0" w:space="0" w:color="auto"/>
        <w:bottom w:val="none" w:sz="0" w:space="0" w:color="auto"/>
        <w:right w:val="none" w:sz="0" w:space="0" w:color="auto"/>
      </w:divBdr>
    </w:div>
    <w:div w:id="200212942">
      <w:bodyDiv w:val="1"/>
      <w:marLeft w:val="0"/>
      <w:marRight w:val="0"/>
      <w:marTop w:val="0"/>
      <w:marBottom w:val="0"/>
      <w:divBdr>
        <w:top w:val="none" w:sz="0" w:space="0" w:color="auto"/>
        <w:left w:val="none" w:sz="0" w:space="0" w:color="auto"/>
        <w:bottom w:val="none" w:sz="0" w:space="0" w:color="auto"/>
        <w:right w:val="none" w:sz="0" w:space="0" w:color="auto"/>
      </w:divBdr>
    </w:div>
    <w:div w:id="221335951">
      <w:bodyDiv w:val="1"/>
      <w:marLeft w:val="0"/>
      <w:marRight w:val="0"/>
      <w:marTop w:val="0"/>
      <w:marBottom w:val="0"/>
      <w:divBdr>
        <w:top w:val="none" w:sz="0" w:space="0" w:color="auto"/>
        <w:left w:val="none" w:sz="0" w:space="0" w:color="auto"/>
        <w:bottom w:val="none" w:sz="0" w:space="0" w:color="auto"/>
        <w:right w:val="none" w:sz="0" w:space="0" w:color="auto"/>
      </w:divBdr>
    </w:div>
    <w:div w:id="246381661">
      <w:bodyDiv w:val="1"/>
      <w:marLeft w:val="0"/>
      <w:marRight w:val="0"/>
      <w:marTop w:val="0"/>
      <w:marBottom w:val="0"/>
      <w:divBdr>
        <w:top w:val="none" w:sz="0" w:space="0" w:color="auto"/>
        <w:left w:val="none" w:sz="0" w:space="0" w:color="auto"/>
        <w:bottom w:val="none" w:sz="0" w:space="0" w:color="auto"/>
        <w:right w:val="none" w:sz="0" w:space="0" w:color="auto"/>
      </w:divBdr>
    </w:div>
    <w:div w:id="288320787">
      <w:bodyDiv w:val="1"/>
      <w:marLeft w:val="0"/>
      <w:marRight w:val="0"/>
      <w:marTop w:val="0"/>
      <w:marBottom w:val="0"/>
      <w:divBdr>
        <w:top w:val="none" w:sz="0" w:space="0" w:color="auto"/>
        <w:left w:val="none" w:sz="0" w:space="0" w:color="auto"/>
        <w:bottom w:val="none" w:sz="0" w:space="0" w:color="auto"/>
        <w:right w:val="none" w:sz="0" w:space="0" w:color="auto"/>
      </w:divBdr>
    </w:div>
    <w:div w:id="296617245">
      <w:bodyDiv w:val="1"/>
      <w:marLeft w:val="0"/>
      <w:marRight w:val="0"/>
      <w:marTop w:val="0"/>
      <w:marBottom w:val="0"/>
      <w:divBdr>
        <w:top w:val="none" w:sz="0" w:space="0" w:color="auto"/>
        <w:left w:val="none" w:sz="0" w:space="0" w:color="auto"/>
        <w:bottom w:val="none" w:sz="0" w:space="0" w:color="auto"/>
        <w:right w:val="none" w:sz="0" w:space="0" w:color="auto"/>
      </w:divBdr>
    </w:div>
    <w:div w:id="375130900">
      <w:bodyDiv w:val="1"/>
      <w:marLeft w:val="0"/>
      <w:marRight w:val="0"/>
      <w:marTop w:val="0"/>
      <w:marBottom w:val="0"/>
      <w:divBdr>
        <w:top w:val="none" w:sz="0" w:space="0" w:color="auto"/>
        <w:left w:val="none" w:sz="0" w:space="0" w:color="auto"/>
        <w:bottom w:val="none" w:sz="0" w:space="0" w:color="auto"/>
        <w:right w:val="none" w:sz="0" w:space="0" w:color="auto"/>
      </w:divBdr>
    </w:div>
    <w:div w:id="416757700">
      <w:bodyDiv w:val="1"/>
      <w:marLeft w:val="0"/>
      <w:marRight w:val="0"/>
      <w:marTop w:val="0"/>
      <w:marBottom w:val="0"/>
      <w:divBdr>
        <w:top w:val="none" w:sz="0" w:space="0" w:color="auto"/>
        <w:left w:val="none" w:sz="0" w:space="0" w:color="auto"/>
        <w:bottom w:val="none" w:sz="0" w:space="0" w:color="auto"/>
        <w:right w:val="none" w:sz="0" w:space="0" w:color="auto"/>
      </w:divBdr>
    </w:div>
    <w:div w:id="434061436">
      <w:bodyDiv w:val="1"/>
      <w:marLeft w:val="0"/>
      <w:marRight w:val="0"/>
      <w:marTop w:val="0"/>
      <w:marBottom w:val="0"/>
      <w:divBdr>
        <w:top w:val="none" w:sz="0" w:space="0" w:color="auto"/>
        <w:left w:val="none" w:sz="0" w:space="0" w:color="auto"/>
        <w:bottom w:val="none" w:sz="0" w:space="0" w:color="auto"/>
        <w:right w:val="none" w:sz="0" w:space="0" w:color="auto"/>
      </w:divBdr>
    </w:div>
    <w:div w:id="458500067">
      <w:bodyDiv w:val="1"/>
      <w:marLeft w:val="0"/>
      <w:marRight w:val="0"/>
      <w:marTop w:val="0"/>
      <w:marBottom w:val="0"/>
      <w:divBdr>
        <w:top w:val="none" w:sz="0" w:space="0" w:color="auto"/>
        <w:left w:val="none" w:sz="0" w:space="0" w:color="auto"/>
        <w:bottom w:val="none" w:sz="0" w:space="0" w:color="auto"/>
        <w:right w:val="none" w:sz="0" w:space="0" w:color="auto"/>
      </w:divBdr>
    </w:div>
    <w:div w:id="492914579">
      <w:bodyDiv w:val="1"/>
      <w:marLeft w:val="0"/>
      <w:marRight w:val="0"/>
      <w:marTop w:val="0"/>
      <w:marBottom w:val="0"/>
      <w:divBdr>
        <w:top w:val="none" w:sz="0" w:space="0" w:color="auto"/>
        <w:left w:val="none" w:sz="0" w:space="0" w:color="auto"/>
        <w:bottom w:val="none" w:sz="0" w:space="0" w:color="auto"/>
        <w:right w:val="none" w:sz="0" w:space="0" w:color="auto"/>
      </w:divBdr>
    </w:div>
    <w:div w:id="516820366">
      <w:bodyDiv w:val="1"/>
      <w:marLeft w:val="0"/>
      <w:marRight w:val="0"/>
      <w:marTop w:val="0"/>
      <w:marBottom w:val="0"/>
      <w:divBdr>
        <w:top w:val="none" w:sz="0" w:space="0" w:color="auto"/>
        <w:left w:val="none" w:sz="0" w:space="0" w:color="auto"/>
        <w:bottom w:val="none" w:sz="0" w:space="0" w:color="auto"/>
        <w:right w:val="none" w:sz="0" w:space="0" w:color="auto"/>
      </w:divBdr>
    </w:div>
    <w:div w:id="544373750">
      <w:bodyDiv w:val="1"/>
      <w:marLeft w:val="0"/>
      <w:marRight w:val="0"/>
      <w:marTop w:val="0"/>
      <w:marBottom w:val="0"/>
      <w:divBdr>
        <w:top w:val="none" w:sz="0" w:space="0" w:color="auto"/>
        <w:left w:val="none" w:sz="0" w:space="0" w:color="auto"/>
        <w:bottom w:val="none" w:sz="0" w:space="0" w:color="auto"/>
        <w:right w:val="none" w:sz="0" w:space="0" w:color="auto"/>
      </w:divBdr>
    </w:div>
    <w:div w:id="550534629">
      <w:bodyDiv w:val="1"/>
      <w:marLeft w:val="0"/>
      <w:marRight w:val="0"/>
      <w:marTop w:val="0"/>
      <w:marBottom w:val="0"/>
      <w:divBdr>
        <w:top w:val="none" w:sz="0" w:space="0" w:color="auto"/>
        <w:left w:val="none" w:sz="0" w:space="0" w:color="auto"/>
        <w:bottom w:val="none" w:sz="0" w:space="0" w:color="auto"/>
        <w:right w:val="none" w:sz="0" w:space="0" w:color="auto"/>
      </w:divBdr>
    </w:div>
    <w:div w:id="565606210">
      <w:bodyDiv w:val="1"/>
      <w:marLeft w:val="0"/>
      <w:marRight w:val="0"/>
      <w:marTop w:val="0"/>
      <w:marBottom w:val="0"/>
      <w:divBdr>
        <w:top w:val="none" w:sz="0" w:space="0" w:color="auto"/>
        <w:left w:val="none" w:sz="0" w:space="0" w:color="auto"/>
        <w:bottom w:val="none" w:sz="0" w:space="0" w:color="auto"/>
        <w:right w:val="none" w:sz="0" w:space="0" w:color="auto"/>
      </w:divBdr>
    </w:div>
    <w:div w:id="602419129">
      <w:bodyDiv w:val="1"/>
      <w:marLeft w:val="0"/>
      <w:marRight w:val="0"/>
      <w:marTop w:val="0"/>
      <w:marBottom w:val="0"/>
      <w:divBdr>
        <w:top w:val="none" w:sz="0" w:space="0" w:color="auto"/>
        <w:left w:val="none" w:sz="0" w:space="0" w:color="auto"/>
        <w:bottom w:val="none" w:sz="0" w:space="0" w:color="auto"/>
        <w:right w:val="none" w:sz="0" w:space="0" w:color="auto"/>
      </w:divBdr>
    </w:div>
    <w:div w:id="628126204">
      <w:bodyDiv w:val="1"/>
      <w:marLeft w:val="0"/>
      <w:marRight w:val="0"/>
      <w:marTop w:val="0"/>
      <w:marBottom w:val="0"/>
      <w:divBdr>
        <w:top w:val="none" w:sz="0" w:space="0" w:color="auto"/>
        <w:left w:val="none" w:sz="0" w:space="0" w:color="auto"/>
        <w:bottom w:val="none" w:sz="0" w:space="0" w:color="auto"/>
        <w:right w:val="none" w:sz="0" w:space="0" w:color="auto"/>
      </w:divBdr>
    </w:div>
    <w:div w:id="630287999">
      <w:bodyDiv w:val="1"/>
      <w:marLeft w:val="0"/>
      <w:marRight w:val="0"/>
      <w:marTop w:val="0"/>
      <w:marBottom w:val="0"/>
      <w:divBdr>
        <w:top w:val="none" w:sz="0" w:space="0" w:color="auto"/>
        <w:left w:val="none" w:sz="0" w:space="0" w:color="auto"/>
        <w:bottom w:val="none" w:sz="0" w:space="0" w:color="auto"/>
        <w:right w:val="none" w:sz="0" w:space="0" w:color="auto"/>
      </w:divBdr>
    </w:div>
    <w:div w:id="655455896">
      <w:bodyDiv w:val="1"/>
      <w:marLeft w:val="0"/>
      <w:marRight w:val="0"/>
      <w:marTop w:val="0"/>
      <w:marBottom w:val="0"/>
      <w:divBdr>
        <w:top w:val="none" w:sz="0" w:space="0" w:color="auto"/>
        <w:left w:val="none" w:sz="0" w:space="0" w:color="auto"/>
        <w:bottom w:val="none" w:sz="0" w:space="0" w:color="auto"/>
        <w:right w:val="none" w:sz="0" w:space="0" w:color="auto"/>
      </w:divBdr>
    </w:div>
    <w:div w:id="715736136">
      <w:bodyDiv w:val="1"/>
      <w:marLeft w:val="0"/>
      <w:marRight w:val="0"/>
      <w:marTop w:val="0"/>
      <w:marBottom w:val="0"/>
      <w:divBdr>
        <w:top w:val="none" w:sz="0" w:space="0" w:color="auto"/>
        <w:left w:val="none" w:sz="0" w:space="0" w:color="auto"/>
        <w:bottom w:val="none" w:sz="0" w:space="0" w:color="auto"/>
        <w:right w:val="none" w:sz="0" w:space="0" w:color="auto"/>
      </w:divBdr>
    </w:div>
    <w:div w:id="717700382">
      <w:bodyDiv w:val="1"/>
      <w:marLeft w:val="0"/>
      <w:marRight w:val="0"/>
      <w:marTop w:val="0"/>
      <w:marBottom w:val="0"/>
      <w:divBdr>
        <w:top w:val="none" w:sz="0" w:space="0" w:color="auto"/>
        <w:left w:val="none" w:sz="0" w:space="0" w:color="auto"/>
        <w:bottom w:val="none" w:sz="0" w:space="0" w:color="auto"/>
        <w:right w:val="none" w:sz="0" w:space="0" w:color="auto"/>
      </w:divBdr>
    </w:div>
    <w:div w:id="759721287">
      <w:bodyDiv w:val="1"/>
      <w:marLeft w:val="0"/>
      <w:marRight w:val="0"/>
      <w:marTop w:val="0"/>
      <w:marBottom w:val="0"/>
      <w:divBdr>
        <w:top w:val="none" w:sz="0" w:space="0" w:color="auto"/>
        <w:left w:val="none" w:sz="0" w:space="0" w:color="auto"/>
        <w:bottom w:val="none" w:sz="0" w:space="0" w:color="auto"/>
        <w:right w:val="none" w:sz="0" w:space="0" w:color="auto"/>
      </w:divBdr>
    </w:div>
    <w:div w:id="767695441">
      <w:bodyDiv w:val="1"/>
      <w:marLeft w:val="0"/>
      <w:marRight w:val="0"/>
      <w:marTop w:val="0"/>
      <w:marBottom w:val="0"/>
      <w:divBdr>
        <w:top w:val="none" w:sz="0" w:space="0" w:color="auto"/>
        <w:left w:val="none" w:sz="0" w:space="0" w:color="auto"/>
        <w:bottom w:val="none" w:sz="0" w:space="0" w:color="auto"/>
        <w:right w:val="none" w:sz="0" w:space="0" w:color="auto"/>
      </w:divBdr>
    </w:div>
    <w:div w:id="787237116">
      <w:bodyDiv w:val="1"/>
      <w:marLeft w:val="0"/>
      <w:marRight w:val="0"/>
      <w:marTop w:val="0"/>
      <w:marBottom w:val="0"/>
      <w:divBdr>
        <w:top w:val="none" w:sz="0" w:space="0" w:color="auto"/>
        <w:left w:val="none" w:sz="0" w:space="0" w:color="auto"/>
        <w:bottom w:val="none" w:sz="0" w:space="0" w:color="auto"/>
        <w:right w:val="none" w:sz="0" w:space="0" w:color="auto"/>
      </w:divBdr>
    </w:div>
    <w:div w:id="798961346">
      <w:bodyDiv w:val="1"/>
      <w:marLeft w:val="0"/>
      <w:marRight w:val="0"/>
      <w:marTop w:val="0"/>
      <w:marBottom w:val="0"/>
      <w:divBdr>
        <w:top w:val="none" w:sz="0" w:space="0" w:color="auto"/>
        <w:left w:val="none" w:sz="0" w:space="0" w:color="auto"/>
        <w:bottom w:val="none" w:sz="0" w:space="0" w:color="auto"/>
        <w:right w:val="none" w:sz="0" w:space="0" w:color="auto"/>
      </w:divBdr>
    </w:div>
    <w:div w:id="810176747">
      <w:bodyDiv w:val="1"/>
      <w:marLeft w:val="0"/>
      <w:marRight w:val="0"/>
      <w:marTop w:val="0"/>
      <w:marBottom w:val="0"/>
      <w:divBdr>
        <w:top w:val="none" w:sz="0" w:space="0" w:color="auto"/>
        <w:left w:val="none" w:sz="0" w:space="0" w:color="auto"/>
        <w:bottom w:val="none" w:sz="0" w:space="0" w:color="auto"/>
        <w:right w:val="none" w:sz="0" w:space="0" w:color="auto"/>
      </w:divBdr>
    </w:div>
    <w:div w:id="837039813">
      <w:bodyDiv w:val="1"/>
      <w:marLeft w:val="0"/>
      <w:marRight w:val="0"/>
      <w:marTop w:val="0"/>
      <w:marBottom w:val="0"/>
      <w:divBdr>
        <w:top w:val="none" w:sz="0" w:space="0" w:color="auto"/>
        <w:left w:val="none" w:sz="0" w:space="0" w:color="auto"/>
        <w:bottom w:val="none" w:sz="0" w:space="0" w:color="auto"/>
        <w:right w:val="none" w:sz="0" w:space="0" w:color="auto"/>
      </w:divBdr>
    </w:div>
    <w:div w:id="888345864">
      <w:bodyDiv w:val="1"/>
      <w:marLeft w:val="0"/>
      <w:marRight w:val="0"/>
      <w:marTop w:val="0"/>
      <w:marBottom w:val="0"/>
      <w:divBdr>
        <w:top w:val="none" w:sz="0" w:space="0" w:color="auto"/>
        <w:left w:val="none" w:sz="0" w:space="0" w:color="auto"/>
        <w:bottom w:val="none" w:sz="0" w:space="0" w:color="auto"/>
        <w:right w:val="none" w:sz="0" w:space="0" w:color="auto"/>
      </w:divBdr>
    </w:div>
    <w:div w:id="906191202">
      <w:bodyDiv w:val="1"/>
      <w:marLeft w:val="0"/>
      <w:marRight w:val="0"/>
      <w:marTop w:val="0"/>
      <w:marBottom w:val="0"/>
      <w:divBdr>
        <w:top w:val="none" w:sz="0" w:space="0" w:color="auto"/>
        <w:left w:val="none" w:sz="0" w:space="0" w:color="auto"/>
        <w:bottom w:val="none" w:sz="0" w:space="0" w:color="auto"/>
        <w:right w:val="none" w:sz="0" w:space="0" w:color="auto"/>
      </w:divBdr>
    </w:div>
    <w:div w:id="951209947">
      <w:bodyDiv w:val="1"/>
      <w:marLeft w:val="0"/>
      <w:marRight w:val="0"/>
      <w:marTop w:val="0"/>
      <w:marBottom w:val="0"/>
      <w:divBdr>
        <w:top w:val="none" w:sz="0" w:space="0" w:color="auto"/>
        <w:left w:val="none" w:sz="0" w:space="0" w:color="auto"/>
        <w:bottom w:val="none" w:sz="0" w:space="0" w:color="auto"/>
        <w:right w:val="none" w:sz="0" w:space="0" w:color="auto"/>
      </w:divBdr>
    </w:div>
    <w:div w:id="965231495">
      <w:bodyDiv w:val="1"/>
      <w:marLeft w:val="0"/>
      <w:marRight w:val="0"/>
      <w:marTop w:val="0"/>
      <w:marBottom w:val="0"/>
      <w:divBdr>
        <w:top w:val="none" w:sz="0" w:space="0" w:color="auto"/>
        <w:left w:val="none" w:sz="0" w:space="0" w:color="auto"/>
        <w:bottom w:val="none" w:sz="0" w:space="0" w:color="auto"/>
        <w:right w:val="none" w:sz="0" w:space="0" w:color="auto"/>
      </w:divBdr>
    </w:div>
    <w:div w:id="1044718299">
      <w:bodyDiv w:val="1"/>
      <w:marLeft w:val="0"/>
      <w:marRight w:val="0"/>
      <w:marTop w:val="0"/>
      <w:marBottom w:val="0"/>
      <w:divBdr>
        <w:top w:val="none" w:sz="0" w:space="0" w:color="auto"/>
        <w:left w:val="none" w:sz="0" w:space="0" w:color="auto"/>
        <w:bottom w:val="none" w:sz="0" w:space="0" w:color="auto"/>
        <w:right w:val="none" w:sz="0" w:space="0" w:color="auto"/>
      </w:divBdr>
    </w:div>
    <w:div w:id="1112433814">
      <w:bodyDiv w:val="1"/>
      <w:marLeft w:val="0"/>
      <w:marRight w:val="0"/>
      <w:marTop w:val="0"/>
      <w:marBottom w:val="0"/>
      <w:divBdr>
        <w:top w:val="none" w:sz="0" w:space="0" w:color="auto"/>
        <w:left w:val="none" w:sz="0" w:space="0" w:color="auto"/>
        <w:bottom w:val="none" w:sz="0" w:space="0" w:color="auto"/>
        <w:right w:val="none" w:sz="0" w:space="0" w:color="auto"/>
      </w:divBdr>
    </w:div>
    <w:div w:id="1136291663">
      <w:bodyDiv w:val="1"/>
      <w:marLeft w:val="0"/>
      <w:marRight w:val="0"/>
      <w:marTop w:val="0"/>
      <w:marBottom w:val="0"/>
      <w:divBdr>
        <w:top w:val="none" w:sz="0" w:space="0" w:color="auto"/>
        <w:left w:val="none" w:sz="0" w:space="0" w:color="auto"/>
        <w:bottom w:val="none" w:sz="0" w:space="0" w:color="auto"/>
        <w:right w:val="none" w:sz="0" w:space="0" w:color="auto"/>
      </w:divBdr>
    </w:div>
    <w:div w:id="1168524145">
      <w:bodyDiv w:val="1"/>
      <w:marLeft w:val="0"/>
      <w:marRight w:val="0"/>
      <w:marTop w:val="0"/>
      <w:marBottom w:val="0"/>
      <w:divBdr>
        <w:top w:val="none" w:sz="0" w:space="0" w:color="auto"/>
        <w:left w:val="none" w:sz="0" w:space="0" w:color="auto"/>
        <w:bottom w:val="none" w:sz="0" w:space="0" w:color="auto"/>
        <w:right w:val="none" w:sz="0" w:space="0" w:color="auto"/>
      </w:divBdr>
    </w:div>
    <w:div w:id="1179613675">
      <w:bodyDiv w:val="1"/>
      <w:marLeft w:val="0"/>
      <w:marRight w:val="0"/>
      <w:marTop w:val="0"/>
      <w:marBottom w:val="0"/>
      <w:divBdr>
        <w:top w:val="none" w:sz="0" w:space="0" w:color="auto"/>
        <w:left w:val="none" w:sz="0" w:space="0" w:color="auto"/>
        <w:bottom w:val="none" w:sz="0" w:space="0" w:color="auto"/>
        <w:right w:val="none" w:sz="0" w:space="0" w:color="auto"/>
      </w:divBdr>
    </w:div>
    <w:div w:id="1198852046">
      <w:bodyDiv w:val="1"/>
      <w:marLeft w:val="0"/>
      <w:marRight w:val="0"/>
      <w:marTop w:val="0"/>
      <w:marBottom w:val="0"/>
      <w:divBdr>
        <w:top w:val="none" w:sz="0" w:space="0" w:color="auto"/>
        <w:left w:val="none" w:sz="0" w:space="0" w:color="auto"/>
        <w:bottom w:val="none" w:sz="0" w:space="0" w:color="auto"/>
        <w:right w:val="none" w:sz="0" w:space="0" w:color="auto"/>
      </w:divBdr>
    </w:div>
    <w:div w:id="1208494565">
      <w:bodyDiv w:val="1"/>
      <w:marLeft w:val="0"/>
      <w:marRight w:val="0"/>
      <w:marTop w:val="0"/>
      <w:marBottom w:val="0"/>
      <w:divBdr>
        <w:top w:val="none" w:sz="0" w:space="0" w:color="auto"/>
        <w:left w:val="none" w:sz="0" w:space="0" w:color="auto"/>
        <w:bottom w:val="none" w:sz="0" w:space="0" w:color="auto"/>
        <w:right w:val="none" w:sz="0" w:space="0" w:color="auto"/>
      </w:divBdr>
    </w:div>
    <w:div w:id="1217549007">
      <w:bodyDiv w:val="1"/>
      <w:marLeft w:val="0"/>
      <w:marRight w:val="0"/>
      <w:marTop w:val="0"/>
      <w:marBottom w:val="0"/>
      <w:divBdr>
        <w:top w:val="none" w:sz="0" w:space="0" w:color="auto"/>
        <w:left w:val="none" w:sz="0" w:space="0" w:color="auto"/>
        <w:bottom w:val="none" w:sz="0" w:space="0" w:color="auto"/>
        <w:right w:val="none" w:sz="0" w:space="0" w:color="auto"/>
      </w:divBdr>
    </w:div>
    <w:div w:id="1226650431">
      <w:bodyDiv w:val="1"/>
      <w:marLeft w:val="0"/>
      <w:marRight w:val="0"/>
      <w:marTop w:val="0"/>
      <w:marBottom w:val="0"/>
      <w:divBdr>
        <w:top w:val="none" w:sz="0" w:space="0" w:color="auto"/>
        <w:left w:val="none" w:sz="0" w:space="0" w:color="auto"/>
        <w:bottom w:val="none" w:sz="0" w:space="0" w:color="auto"/>
        <w:right w:val="none" w:sz="0" w:space="0" w:color="auto"/>
      </w:divBdr>
    </w:div>
    <w:div w:id="1232546480">
      <w:bodyDiv w:val="1"/>
      <w:marLeft w:val="0"/>
      <w:marRight w:val="0"/>
      <w:marTop w:val="0"/>
      <w:marBottom w:val="0"/>
      <w:divBdr>
        <w:top w:val="none" w:sz="0" w:space="0" w:color="auto"/>
        <w:left w:val="none" w:sz="0" w:space="0" w:color="auto"/>
        <w:bottom w:val="none" w:sz="0" w:space="0" w:color="auto"/>
        <w:right w:val="none" w:sz="0" w:space="0" w:color="auto"/>
      </w:divBdr>
    </w:div>
    <w:div w:id="1233855402">
      <w:bodyDiv w:val="1"/>
      <w:marLeft w:val="0"/>
      <w:marRight w:val="0"/>
      <w:marTop w:val="0"/>
      <w:marBottom w:val="0"/>
      <w:divBdr>
        <w:top w:val="none" w:sz="0" w:space="0" w:color="auto"/>
        <w:left w:val="none" w:sz="0" w:space="0" w:color="auto"/>
        <w:bottom w:val="none" w:sz="0" w:space="0" w:color="auto"/>
        <w:right w:val="none" w:sz="0" w:space="0" w:color="auto"/>
      </w:divBdr>
    </w:div>
    <w:div w:id="1269509291">
      <w:bodyDiv w:val="1"/>
      <w:marLeft w:val="0"/>
      <w:marRight w:val="0"/>
      <w:marTop w:val="0"/>
      <w:marBottom w:val="0"/>
      <w:divBdr>
        <w:top w:val="none" w:sz="0" w:space="0" w:color="auto"/>
        <w:left w:val="none" w:sz="0" w:space="0" w:color="auto"/>
        <w:bottom w:val="none" w:sz="0" w:space="0" w:color="auto"/>
        <w:right w:val="none" w:sz="0" w:space="0" w:color="auto"/>
      </w:divBdr>
    </w:div>
    <w:div w:id="1270964082">
      <w:bodyDiv w:val="1"/>
      <w:marLeft w:val="0"/>
      <w:marRight w:val="0"/>
      <w:marTop w:val="0"/>
      <w:marBottom w:val="0"/>
      <w:divBdr>
        <w:top w:val="none" w:sz="0" w:space="0" w:color="auto"/>
        <w:left w:val="none" w:sz="0" w:space="0" w:color="auto"/>
        <w:bottom w:val="none" w:sz="0" w:space="0" w:color="auto"/>
        <w:right w:val="none" w:sz="0" w:space="0" w:color="auto"/>
      </w:divBdr>
    </w:div>
    <w:div w:id="1276444840">
      <w:bodyDiv w:val="1"/>
      <w:marLeft w:val="0"/>
      <w:marRight w:val="0"/>
      <w:marTop w:val="0"/>
      <w:marBottom w:val="0"/>
      <w:divBdr>
        <w:top w:val="none" w:sz="0" w:space="0" w:color="auto"/>
        <w:left w:val="none" w:sz="0" w:space="0" w:color="auto"/>
        <w:bottom w:val="none" w:sz="0" w:space="0" w:color="auto"/>
        <w:right w:val="none" w:sz="0" w:space="0" w:color="auto"/>
      </w:divBdr>
    </w:div>
    <w:div w:id="1295403094">
      <w:bodyDiv w:val="1"/>
      <w:marLeft w:val="0"/>
      <w:marRight w:val="0"/>
      <w:marTop w:val="0"/>
      <w:marBottom w:val="0"/>
      <w:divBdr>
        <w:top w:val="none" w:sz="0" w:space="0" w:color="auto"/>
        <w:left w:val="none" w:sz="0" w:space="0" w:color="auto"/>
        <w:bottom w:val="none" w:sz="0" w:space="0" w:color="auto"/>
        <w:right w:val="none" w:sz="0" w:space="0" w:color="auto"/>
      </w:divBdr>
    </w:div>
    <w:div w:id="1297251279">
      <w:bodyDiv w:val="1"/>
      <w:marLeft w:val="0"/>
      <w:marRight w:val="0"/>
      <w:marTop w:val="0"/>
      <w:marBottom w:val="0"/>
      <w:divBdr>
        <w:top w:val="none" w:sz="0" w:space="0" w:color="auto"/>
        <w:left w:val="none" w:sz="0" w:space="0" w:color="auto"/>
        <w:bottom w:val="none" w:sz="0" w:space="0" w:color="auto"/>
        <w:right w:val="none" w:sz="0" w:space="0" w:color="auto"/>
      </w:divBdr>
    </w:div>
    <w:div w:id="1302156858">
      <w:bodyDiv w:val="1"/>
      <w:marLeft w:val="0"/>
      <w:marRight w:val="0"/>
      <w:marTop w:val="0"/>
      <w:marBottom w:val="0"/>
      <w:divBdr>
        <w:top w:val="none" w:sz="0" w:space="0" w:color="auto"/>
        <w:left w:val="none" w:sz="0" w:space="0" w:color="auto"/>
        <w:bottom w:val="none" w:sz="0" w:space="0" w:color="auto"/>
        <w:right w:val="none" w:sz="0" w:space="0" w:color="auto"/>
      </w:divBdr>
    </w:div>
    <w:div w:id="1336305662">
      <w:bodyDiv w:val="1"/>
      <w:marLeft w:val="0"/>
      <w:marRight w:val="0"/>
      <w:marTop w:val="0"/>
      <w:marBottom w:val="0"/>
      <w:divBdr>
        <w:top w:val="none" w:sz="0" w:space="0" w:color="auto"/>
        <w:left w:val="none" w:sz="0" w:space="0" w:color="auto"/>
        <w:bottom w:val="none" w:sz="0" w:space="0" w:color="auto"/>
        <w:right w:val="none" w:sz="0" w:space="0" w:color="auto"/>
      </w:divBdr>
    </w:div>
    <w:div w:id="1346832564">
      <w:bodyDiv w:val="1"/>
      <w:marLeft w:val="0"/>
      <w:marRight w:val="0"/>
      <w:marTop w:val="0"/>
      <w:marBottom w:val="0"/>
      <w:divBdr>
        <w:top w:val="none" w:sz="0" w:space="0" w:color="auto"/>
        <w:left w:val="none" w:sz="0" w:space="0" w:color="auto"/>
        <w:bottom w:val="none" w:sz="0" w:space="0" w:color="auto"/>
        <w:right w:val="none" w:sz="0" w:space="0" w:color="auto"/>
      </w:divBdr>
    </w:div>
    <w:div w:id="1395665462">
      <w:bodyDiv w:val="1"/>
      <w:marLeft w:val="0"/>
      <w:marRight w:val="0"/>
      <w:marTop w:val="0"/>
      <w:marBottom w:val="0"/>
      <w:divBdr>
        <w:top w:val="none" w:sz="0" w:space="0" w:color="auto"/>
        <w:left w:val="none" w:sz="0" w:space="0" w:color="auto"/>
        <w:bottom w:val="none" w:sz="0" w:space="0" w:color="auto"/>
        <w:right w:val="none" w:sz="0" w:space="0" w:color="auto"/>
      </w:divBdr>
    </w:div>
    <w:div w:id="1424764416">
      <w:bodyDiv w:val="1"/>
      <w:marLeft w:val="0"/>
      <w:marRight w:val="0"/>
      <w:marTop w:val="0"/>
      <w:marBottom w:val="0"/>
      <w:divBdr>
        <w:top w:val="none" w:sz="0" w:space="0" w:color="auto"/>
        <w:left w:val="none" w:sz="0" w:space="0" w:color="auto"/>
        <w:bottom w:val="none" w:sz="0" w:space="0" w:color="auto"/>
        <w:right w:val="none" w:sz="0" w:space="0" w:color="auto"/>
      </w:divBdr>
    </w:div>
    <w:div w:id="1529097548">
      <w:bodyDiv w:val="1"/>
      <w:marLeft w:val="0"/>
      <w:marRight w:val="0"/>
      <w:marTop w:val="0"/>
      <w:marBottom w:val="0"/>
      <w:divBdr>
        <w:top w:val="none" w:sz="0" w:space="0" w:color="auto"/>
        <w:left w:val="none" w:sz="0" w:space="0" w:color="auto"/>
        <w:bottom w:val="none" w:sz="0" w:space="0" w:color="auto"/>
        <w:right w:val="none" w:sz="0" w:space="0" w:color="auto"/>
      </w:divBdr>
    </w:div>
    <w:div w:id="1530800340">
      <w:bodyDiv w:val="1"/>
      <w:marLeft w:val="0"/>
      <w:marRight w:val="0"/>
      <w:marTop w:val="0"/>
      <w:marBottom w:val="0"/>
      <w:divBdr>
        <w:top w:val="none" w:sz="0" w:space="0" w:color="auto"/>
        <w:left w:val="none" w:sz="0" w:space="0" w:color="auto"/>
        <w:bottom w:val="none" w:sz="0" w:space="0" w:color="auto"/>
        <w:right w:val="none" w:sz="0" w:space="0" w:color="auto"/>
      </w:divBdr>
    </w:div>
    <w:div w:id="1535115777">
      <w:bodyDiv w:val="1"/>
      <w:marLeft w:val="0"/>
      <w:marRight w:val="0"/>
      <w:marTop w:val="0"/>
      <w:marBottom w:val="0"/>
      <w:divBdr>
        <w:top w:val="none" w:sz="0" w:space="0" w:color="auto"/>
        <w:left w:val="none" w:sz="0" w:space="0" w:color="auto"/>
        <w:bottom w:val="none" w:sz="0" w:space="0" w:color="auto"/>
        <w:right w:val="none" w:sz="0" w:space="0" w:color="auto"/>
      </w:divBdr>
    </w:div>
    <w:div w:id="1550916918">
      <w:bodyDiv w:val="1"/>
      <w:marLeft w:val="0"/>
      <w:marRight w:val="0"/>
      <w:marTop w:val="0"/>
      <w:marBottom w:val="0"/>
      <w:divBdr>
        <w:top w:val="none" w:sz="0" w:space="0" w:color="auto"/>
        <w:left w:val="none" w:sz="0" w:space="0" w:color="auto"/>
        <w:bottom w:val="none" w:sz="0" w:space="0" w:color="auto"/>
        <w:right w:val="none" w:sz="0" w:space="0" w:color="auto"/>
      </w:divBdr>
    </w:div>
    <w:div w:id="1552962334">
      <w:bodyDiv w:val="1"/>
      <w:marLeft w:val="0"/>
      <w:marRight w:val="0"/>
      <w:marTop w:val="0"/>
      <w:marBottom w:val="0"/>
      <w:divBdr>
        <w:top w:val="none" w:sz="0" w:space="0" w:color="auto"/>
        <w:left w:val="none" w:sz="0" w:space="0" w:color="auto"/>
        <w:bottom w:val="none" w:sz="0" w:space="0" w:color="auto"/>
        <w:right w:val="none" w:sz="0" w:space="0" w:color="auto"/>
      </w:divBdr>
    </w:div>
    <w:div w:id="1595868629">
      <w:bodyDiv w:val="1"/>
      <w:marLeft w:val="0"/>
      <w:marRight w:val="0"/>
      <w:marTop w:val="0"/>
      <w:marBottom w:val="0"/>
      <w:divBdr>
        <w:top w:val="none" w:sz="0" w:space="0" w:color="auto"/>
        <w:left w:val="none" w:sz="0" w:space="0" w:color="auto"/>
        <w:bottom w:val="none" w:sz="0" w:space="0" w:color="auto"/>
        <w:right w:val="none" w:sz="0" w:space="0" w:color="auto"/>
      </w:divBdr>
    </w:div>
    <w:div w:id="1597523093">
      <w:bodyDiv w:val="1"/>
      <w:marLeft w:val="0"/>
      <w:marRight w:val="0"/>
      <w:marTop w:val="0"/>
      <w:marBottom w:val="0"/>
      <w:divBdr>
        <w:top w:val="none" w:sz="0" w:space="0" w:color="auto"/>
        <w:left w:val="none" w:sz="0" w:space="0" w:color="auto"/>
        <w:bottom w:val="none" w:sz="0" w:space="0" w:color="auto"/>
        <w:right w:val="none" w:sz="0" w:space="0" w:color="auto"/>
      </w:divBdr>
    </w:div>
    <w:div w:id="1623028380">
      <w:bodyDiv w:val="1"/>
      <w:marLeft w:val="0"/>
      <w:marRight w:val="0"/>
      <w:marTop w:val="0"/>
      <w:marBottom w:val="0"/>
      <w:divBdr>
        <w:top w:val="none" w:sz="0" w:space="0" w:color="auto"/>
        <w:left w:val="none" w:sz="0" w:space="0" w:color="auto"/>
        <w:bottom w:val="none" w:sz="0" w:space="0" w:color="auto"/>
        <w:right w:val="none" w:sz="0" w:space="0" w:color="auto"/>
      </w:divBdr>
    </w:div>
    <w:div w:id="1691027791">
      <w:bodyDiv w:val="1"/>
      <w:marLeft w:val="0"/>
      <w:marRight w:val="0"/>
      <w:marTop w:val="0"/>
      <w:marBottom w:val="0"/>
      <w:divBdr>
        <w:top w:val="none" w:sz="0" w:space="0" w:color="auto"/>
        <w:left w:val="none" w:sz="0" w:space="0" w:color="auto"/>
        <w:bottom w:val="none" w:sz="0" w:space="0" w:color="auto"/>
        <w:right w:val="none" w:sz="0" w:space="0" w:color="auto"/>
      </w:divBdr>
    </w:div>
    <w:div w:id="1736005379">
      <w:bodyDiv w:val="1"/>
      <w:marLeft w:val="0"/>
      <w:marRight w:val="0"/>
      <w:marTop w:val="0"/>
      <w:marBottom w:val="0"/>
      <w:divBdr>
        <w:top w:val="none" w:sz="0" w:space="0" w:color="auto"/>
        <w:left w:val="none" w:sz="0" w:space="0" w:color="auto"/>
        <w:bottom w:val="none" w:sz="0" w:space="0" w:color="auto"/>
        <w:right w:val="none" w:sz="0" w:space="0" w:color="auto"/>
      </w:divBdr>
    </w:div>
    <w:div w:id="1746344630">
      <w:bodyDiv w:val="1"/>
      <w:marLeft w:val="0"/>
      <w:marRight w:val="0"/>
      <w:marTop w:val="0"/>
      <w:marBottom w:val="0"/>
      <w:divBdr>
        <w:top w:val="none" w:sz="0" w:space="0" w:color="auto"/>
        <w:left w:val="none" w:sz="0" w:space="0" w:color="auto"/>
        <w:bottom w:val="none" w:sz="0" w:space="0" w:color="auto"/>
        <w:right w:val="none" w:sz="0" w:space="0" w:color="auto"/>
      </w:divBdr>
    </w:div>
    <w:div w:id="1750539581">
      <w:bodyDiv w:val="1"/>
      <w:marLeft w:val="0"/>
      <w:marRight w:val="0"/>
      <w:marTop w:val="0"/>
      <w:marBottom w:val="0"/>
      <w:divBdr>
        <w:top w:val="none" w:sz="0" w:space="0" w:color="auto"/>
        <w:left w:val="none" w:sz="0" w:space="0" w:color="auto"/>
        <w:bottom w:val="none" w:sz="0" w:space="0" w:color="auto"/>
        <w:right w:val="none" w:sz="0" w:space="0" w:color="auto"/>
      </w:divBdr>
    </w:div>
    <w:div w:id="1761827457">
      <w:bodyDiv w:val="1"/>
      <w:marLeft w:val="0"/>
      <w:marRight w:val="0"/>
      <w:marTop w:val="0"/>
      <w:marBottom w:val="0"/>
      <w:divBdr>
        <w:top w:val="none" w:sz="0" w:space="0" w:color="auto"/>
        <w:left w:val="none" w:sz="0" w:space="0" w:color="auto"/>
        <w:bottom w:val="none" w:sz="0" w:space="0" w:color="auto"/>
        <w:right w:val="none" w:sz="0" w:space="0" w:color="auto"/>
      </w:divBdr>
    </w:div>
    <w:div w:id="1765610109">
      <w:bodyDiv w:val="1"/>
      <w:marLeft w:val="0"/>
      <w:marRight w:val="0"/>
      <w:marTop w:val="0"/>
      <w:marBottom w:val="0"/>
      <w:divBdr>
        <w:top w:val="none" w:sz="0" w:space="0" w:color="auto"/>
        <w:left w:val="none" w:sz="0" w:space="0" w:color="auto"/>
        <w:bottom w:val="none" w:sz="0" w:space="0" w:color="auto"/>
        <w:right w:val="none" w:sz="0" w:space="0" w:color="auto"/>
      </w:divBdr>
    </w:div>
    <w:div w:id="1771778636">
      <w:bodyDiv w:val="1"/>
      <w:marLeft w:val="0"/>
      <w:marRight w:val="0"/>
      <w:marTop w:val="0"/>
      <w:marBottom w:val="0"/>
      <w:divBdr>
        <w:top w:val="none" w:sz="0" w:space="0" w:color="auto"/>
        <w:left w:val="none" w:sz="0" w:space="0" w:color="auto"/>
        <w:bottom w:val="none" w:sz="0" w:space="0" w:color="auto"/>
        <w:right w:val="none" w:sz="0" w:space="0" w:color="auto"/>
      </w:divBdr>
    </w:div>
    <w:div w:id="1774940550">
      <w:bodyDiv w:val="1"/>
      <w:marLeft w:val="0"/>
      <w:marRight w:val="0"/>
      <w:marTop w:val="0"/>
      <w:marBottom w:val="0"/>
      <w:divBdr>
        <w:top w:val="none" w:sz="0" w:space="0" w:color="auto"/>
        <w:left w:val="none" w:sz="0" w:space="0" w:color="auto"/>
        <w:bottom w:val="none" w:sz="0" w:space="0" w:color="auto"/>
        <w:right w:val="none" w:sz="0" w:space="0" w:color="auto"/>
      </w:divBdr>
    </w:div>
    <w:div w:id="1827167762">
      <w:bodyDiv w:val="1"/>
      <w:marLeft w:val="0"/>
      <w:marRight w:val="0"/>
      <w:marTop w:val="0"/>
      <w:marBottom w:val="0"/>
      <w:divBdr>
        <w:top w:val="none" w:sz="0" w:space="0" w:color="auto"/>
        <w:left w:val="none" w:sz="0" w:space="0" w:color="auto"/>
        <w:bottom w:val="none" w:sz="0" w:space="0" w:color="auto"/>
        <w:right w:val="none" w:sz="0" w:space="0" w:color="auto"/>
      </w:divBdr>
    </w:div>
    <w:div w:id="1834641120">
      <w:bodyDiv w:val="1"/>
      <w:marLeft w:val="0"/>
      <w:marRight w:val="0"/>
      <w:marTop w:val="0"/>
      <w:marBottom w:val="0"/>
      <w:divBdr>
        <w:top w:val="none" w:sz="0" w:space="0" w:color="auto"/>
        <w:left w:val="none" w:sz="0" w:space="0" w:color="auto"/>
        <w:bottom w:val="none" w:sz="0" w:space="0" w:color="auto"/>
        <w:right w:val="none" w:sz="0" w:space="0" w:color="auto"/>
      </w:divBdr>
    </w:div>
    <w:div w:id="1840462957">
      <w:bodyDiv w:val="1"/>
      <w:marLeft w:val="0"/>
      <w:marRight w:val="0"/>
      <w:marTop w:val="0"/>
      <w:marBottom w:val="0"/>
      <w:divBdr>
        <w:top w:val="none" w:sz="0" w:space="0" w:color="auto"/>
        <w:left w:val="none" w:sz="0" w:space="0" w:color="auto"/>
        <w:bottom w:val="none" w:sz="0" w:space="0" w:color="auto"/>
        <w:right w:val="none" w:sz="0" w:space="0" w:color="auto"/>
      </w:divBdr>
    </w:div>
    <w:div w:id="1869755432">
      <w:bodyDiv w:val="1"/>
      <w:marLeft w:val="0"/>
      <w:marRight w:val="0"/>
      <w:marTop w:val="0"/>
      <w:marBottom w:val="0"/>
      <w:divBdr>
        <w:top w:val="none" w:sz="0" w:space="0" w:color="auto"/>
        <w:left w:val="none" w:sz="0" w:space="0" w:color="auto"/>
        <w:bottom w:val="none" w:sz="0" w:space="0" w:color="auto"/>
        <w:right w:val="none" w:sz="0" w:space="0" w:color="auto"/>
      </w:divBdr>
    </w:div>
    <w:div w:id="1873574498">
      <w:bodyDiv w:val="1"/>
      <w:marLeft w:val="0"/>
      <w:marRight w:val="0"/>
      <w:marTop w:val="0"/>
      <w:marBottom w:val="0"/>
      <w:divBdr>
        <w:top w:val="none" w:sz="0" w:space="0" w:color="auto"/>
        <w:left w:val="none" w:sz="0" w:space="0" w:color="auto"/>
        <w:bottom w:val="none" w:sz="0" w:space="0" w:color="auto"/>
        <w:right w:val="none" w:sz="0" w:space="0" w:color="auto"/>
      </w:divBdr>
    </w:div>
    <w:div w:id="1950623317">
      <w:bodyDiv w:val="1"/>
      <w:marLeft w:val="0"/>
      <w:marRight w:val="0"/>
      <w:marTop w:val="0"/>
      <w:marBottom w:val="0"/>
      <w:divBdr>
        <w:top w:val="none" w:sz="0" w:space="0" w:color="auto"/>
        <w:left w:val="none" w:sz="0" w:space="0" w:color="auto"/>
        <w:bottom w:val="none" w:sz="0" w:space="0" w:color="auto"/>
        <w:right w:val="none" w:sz="0" w:space="0" w:color="auto"/>
      </w:divBdr>
    </w:div>
    <w:div w:id="1957828790">
      <w:bodyDiv w:val="1"/>
      <w:marLeft w:val="0"/>
      <w:marRight w:val="0"/>
      <w:marTop w:val="0"/>
      <w:marBottom w:val="0"/>
      <w:divBdr>
        <w:top w:val="none" w:sz="0" w:space="0" w:color="auto"/>
        <w:left w:val="none" w:sz="0" w:space="0" w:color="auto"/>
        <w:bottom w:val="none" w:sz="0" w:space="0" w:color="auto"/>
        <w:right w:val="none" w:sz="0" w:space="0" w:color="auto"/>
      </w:divBdr>
    </w:div>
    <w:div w:id="1990010671">
      <w:bodyDiv w:val="1"/>
      <w:marLeft w:val="0"/>
      <w:marRight w:val="0"/>
      <w:marTop w:val="0"/>
      <w:marBottom w:val="0"/>
      <w:divBdr>
        <w:top w:val="none" w:sz="0" w:space="0" w:color="auto"/>
        <w:left w:val="none" w:sz="0" w:space="0" w:color="auto"/>
        <w:bottom w:val="none" w:sz="0" w:space="0" w:color="auto"/>
        <w:right w:val="none" w:sz="0" w:space="0" w:color="auto"/>
      </w:divBdr>
    </w:div>
    <w:div w:id="2066636702">
      <w:bodyDiv w:val="1"/>
      <w:marLeft w:val="0"/>
      <w:marRight w:val="0"/>
      <w:marTop w:val="0"/>
      <w:marBottom w:val="0"/>
      <w:divBdr>
        <w:top w:val="none" w:sz="0" w:space="0" w:color="auto"/>
        <w:left w:val="none" w:sz="0" w:space="0" w:color="auto"/>
        <w:bottom w:val="none" w:sz="0" w:space="0" w:color="auto"/>
        <w:right w:val="none" w:sz="0" w:space="0" w:color="auto"/>
      </w:divBdr>
    </w:div>
    <w:div w:id="206864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856DC-0524-491D-AD34-F6832A91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2924</TotalTime>
  <Pages>13</Pages>
  <Words>4436</Words>
  <Characters>25286</Characters>
  <Application>Microsoft Office Word</Application>
  <DocSecurity>0</DocSecurity>
  <Lines>210</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Sveuciliste u Splitu</dc:creator>
  <cp:lastModifiedBy>Jelena</cp:lastModifiedBy>
  <cp:revision>410</cp:revision>
  <cp:lastPrinted>2021-05-24T07:50:00Z</cp:lastPrinted>
  <dcterms:created xsi:type="dcterms:W3CDTF">2020-07-02T08:27:00Z</dcterms:created>
  <dcterms:modified xsi:type="dcterms:W3CDTF">2021-05-24T08:01:00Z</dcterms:modified>
</cp:coreProperties>
</file>